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9273" w14:textId="77777777" w:rsidR="00B526FC" w:rsidRPr="00E45254" w:rsidRDefault="00B526FC" w:rsidP="00B526FC">
      <w:pPr>
        <w:pStyle w:val="Title"/>
        <w:spacing w:before="1080"/>
        <w:ind w:right="798"/>
        <w:rPr>
          <w:sz w:val="40"/>
          <w:szCs w:val="40"/>
        </w:rPr>
      </w:pPr>
      <w:r w:rsidRPr="00E45254">
        <w:rPr>
          <w:sz w:val="56"/>
          <w:szCs w:val="56"/>
        </w:rPr>
        <w:t>Department of Communities</w:t>
      </w:r>
      <w:r>
        <w:rPr>
          <w:sz w:val="56"/>
          <w:szCs w:val="56"/>
        </w:rPr>
        <w:t>,</w:t>
      </w:r>
      <w:r w:rsidRPr="00E45254">
        <w:rPr>
          <w:sz w:val="56"/>
          <w:szCs w:val="56"/>
        </w:rPr>
        <w:t xml:space="preserve"> Disability Services</w:t>
      </w:r>
      <w:r>
        <w:rPr>
          <w:sz w:val="56"/>
          <w:szCs w:val="56"/>
        </w:rPr>
        <w:t xml:space="preserve"> </w:t>
      </w:r>
      <w:r w:rsidRPr="00E45254">
        <w:rPr>
          <w:sz w:val="56"/>
          <w:szCs w:val="56"/>
        </w:rPr>
        <w:t>and Seniors</w:t>
      </w:r>
    </w:p>
    <w:p w14:paraId="51420850" w14:textId="77777777" w:rsidR="00B526FC" w:rsidRPr="00625B49" w:rsidRDefault="00B526FC" w:rsidP="00B526FC">
      <w:pPr>
        <w:pStyle w:val="Subtitle"/>
      </w:pPr>
      <w:r>
        <w:t>Funding Declaration July 2019</w:t>
      </w:r>
    </w:p>
    <w:p w14:paraId="6D45CA4A" w14:textId="77777777" w:rsidR="00B526FC" w:rsidRPr="00E45254" w:rsidRDefault="00B526FC" w:rsidP="00B526FC">
      <w:pPr>
        <w:pStyle w:val="Subtitle"/>
        <w:spacing w:after="480"/>
        <w:rPr>
          <w:i/>
        </w:rPr>
      </w:pPr>
      <w:r w:rsidRPr="00E45254">
        <w:rPr>
          <w:i/>
        </w:rPr>
        <w:t>Community Services Act 2007, section 12</w:t>
      </w:r>
    </w:p>
    <w:p w14:paraId="32CCB5DD" w14:textId="6A779280" w:rsidR="00B16D9B" w:rsidRPr="00F16C12" w:rsidRDefault="00B16D9B" w:rsidP="0014074B">
      <w:r w:rsidRPr="00F16C12">
        <w:br w:type="page"/>
      </w:r>
    </w:p>
    <w:p w14:paraId="447FF33D" w14:textId="77777777" w:rsidR="00B526FC" w:rsidRDefault="00B526FC" w:rsidP="00B526FC">
      <w:pPr>
        <w:pStyle w:val="Heading1"/>
        <w:widowControl w:val="0"/>
        <w:numPr>
          <w:ilvl w:val="0"/>
          <w:numId w:val="11"/>
        </w:numPr>
        <w:spacing w:line="240" w:lineRule="auto"/>
        <w:ind w:left="0" w:firstLine="0"/>
        <w:contextualSpacing w:val="0"/>
        <w:rPr>
          <w:b/>
          <w:bCs/>
        </w:rPr>
      </w:pPr>
      <w:r>
        <w:rPr>
          <w:spacing w:val="-1"/>
        </w:rPr>
        <w:lastRenderedPageBreak/>
        <w:t>Short</w:t>
      </w:r>
      <w:r>
        <w:rPr>
          <w:spacing w:val="2"/>
        </w:rPr>
        <w:t xml:space="preserve"> </w:t>
      </w:r>
      <w:r>
        <w:rPr>
          <w:spacing w:val="-1"/>
        </w:rPr>
        <w:t>Title</w:t>
      </w:r>
    </w:p>
    <w:p w14:paraId="7BA34A64" w14:textId="77777777" w:rsidR="00B526FC" w:rsidRDefault="00B526FC" w:rsidP="00B526FC">
      <w:pPr>
        <w:rPr>
          <w:rFonts w:eastAsia="Arial" w:cs="Arial"/>
          <w:b/>
          <w:bCs/>
          <w:sz w:val="27"/>
          <w:szCs w:val="27"/>
        </w:rPr>
      </w:pPr>
    </w:p>
    <w:p w14:paraId="4269D95C" w14:textId="77777777" w:rsidR="00B526FC" w:rsidRDefault="00B526FC" w:rsidP="00B526FC">
      <w:pPr>
        <w:pStyle w:val="BodyText"/>
        <w:spacing w:before="0" w:line="359" w:lineRule="auto"/>
        <w:ind w:left="0" w:right="235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cited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Communities,</w:t>
      </w:r>
      <w:r>
        <w:rPr>
          <w:spacing w:val="2"/>
        </w:rPr>
        <w:t xml:space="preserve"> </w:t>
      </w:r>
      <w:r>
        <w:rPr>
          <w:spacing w:val="-2"/>
        </w:rPr>
        <w:t xml:space="preserve">Disability </w:t>
      </w:r>
      <w:r>
        <w:rPr>
          <w:spacing w:val="-1"/>
        </w:rPr>
        <w:t>Services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Seniors</w:t>
      </w:r>
      <w:r>
        <w:rPr>
          <w:spacing w:val="1"/>
        </w:rPr>
        <w:t xml:space="preserve"> </w:t>
      </w:r>
      <w:r>
        <w:rPr>
          <w:spacing w:val="-2"/>
        </w:rPr>
        <w:t>Funding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2019.</w:t>
      </w:r>
    </w:p>
    <w:p w14:paraId="71C48226" w14:textId="77777777" w:rsidR="00B526FC" w:rsidRDefault="00B526FC" w:rsidP="00B526FC">
      <w:pPr>
        <w:spacing w:before="5"/>
        <w:rPr>
          <w:rFonts w:eastAsia="Arial" w:cs="Arial"/>
          <w:sz w:val="17"/>
          <w:szCs w:val="17"/>
        </w:rPr>
      </w:pPr>
    </w:p>
    <w:p w14:paraId="1AC1E2F1" w14:textId="77777777" w:rsidR="00B526FC" w:rsidRDefault="00B526FC" w:rsidP="00B526FC">
      <w:pPr>
        <w:pStyle w:val="Heading1"/>
        <w:widowControl w:val="0"/>
        <w:numPr>
          <w:ilvl w:val="0"/>
          <w:numId w:val="11"/>
        </w:numPr>
        <w:tabs>
          <w:tab w:val="left" w:pos="880"/>
        </w:tabs>
        <w:spacing w:line="240" w:lineRule="auto"/>
        <w:ind w:left="0" w:firstLine="0"/>
        <w:contextualSpacing w:val="0"/>
        <w:rPr>
          <w:b/>
          <w:bCs/>
        </w:rPr>
      </w:pPr>
      <w:r>
        <w:rPr>
          <w:spacing w:val="-1"/>
        </w:rPr>
        <w:t>Commencement</w:t>
      </w:r>
    </w:p>
    <w:p w14:paraId="1B2C0A33" w14:textId="77777777" w:rsidR="00B526FC" w:rsidRDefault="00B526FC" w:rsidP="00B526FC">
      <w:pPr>
        <w:spacing w:before="8"/>
        <w:rPr>
          <w:rFonts w:eastAsia="Arial" w:cs="Arial"/>
          <w:b/>
          <w:bCs/>
          <w:sz w:val="28"/>
          <w:szCs w:val="28"/>
        </w:rPr>
      </w:pPr>
    </w:p>
    <w:p w14:paraId="0390076B" w14:textId="77777777" w:rsidR="00B526FC" w:rsidRDefault="00B526FC" w:rsidP="00B526FC">
      <w:pPr>
        <w:pStyle w:val="BodyText"/>
        <w:spacing w:before="0"/>
        <w:ind w:left="0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commences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1</w:t>
      </w:r>
      <w:r>
        <w:rPr>
          <w:spacing w:val="-1"/>
        </w:rPr>
        <w:t xml:space="preserve"> July</w:t>
      </w:r>
      <w:r>
        <w:rPr>
          <w:spacing w:val="-2"/>
        </w:rPr>
        <w:t xml:space="preserve"> </w:t>
      </w:r>
      <w:r>
        <w:rPr>
          <w:spacing w:val="-1"/>
        </w:rPr>
        <w:t>2019.</w:t>
      </w:r>
    </w:p>
    <w:p w14:paraId="477952E3" w14:textId="77777777" w:rsidR="00B526FC" w:rsidRDefault="00B526FC" w:rsidP="00B526FC">
      <w:pPr>
        <w:spacing w:before="1"/>
        <w:rPr>
          <w:rFonts w:eastAsia="Arial" w:cs="Arial"/>
          <w:sz w:val="28"/>
          <w:szCs w:val="28"/>
        </w:rPr>
      </w:pPr>
    </w:p>
    <w:p w14:paraId="146D9F17" w14:textId="77777777" w:rsidR="00B526FC" w:rsidRDefault="00B526FC" w:rsidP="00B526FC">
      <w:pPr>
        <w:pStyle w:val="Heading1"/>
        <w:widowControl w:val="0"/>
        <w:numPr>
          <w:ilvl w:val="0"/>
          <w:numId w:val="11"/>
        </w:numPr>
        <w:tabs>
          <w:tab w:val="left" w:pos="880"/>
        </w:tabs>
        <w:spacing w:line="240" w:lineRule="auto"/>
        <w:ind w:left="0" w:firstLine="0"/>
        <w:contextualSpacing w:val="0"/>
        <w:rPr>
          <w:b/>
          <w:bCs/>
        </w:rPr>
      </w:pPr>
      <w:r>
        <w:rPr>
          <w:spacing w:val="-1"/>
        </w:rPr>
        <w:t>Funding</w:t>
      </w:r>
    </w:p>
    <w:p w14:paraId="4C7CF9EA" w14:textId="77777777" w:rsidR="00B526FC" w:rsidRDefault="00B526FC" w:rsidP="00B526FC">
      <w:pPr>
        <w:spacing w:before="6"/>
        <w:rPr>
          <w:rFonts w:eastAsia="Arial" w:cs="Arial"/>
          <w:b/>
          <w:bCs/>
          <w:sz w:val="28"/>
          <w:szCs w:val="28"/>
        </w:rPr>
      </w:pPr>
    </w:p>
    <w:p w14:paraId="718C6790" w14:textId="77777777" w:rsidR="00B526FC" w:rsidRDefault="00B526FC" w:rsidP="00B526FC">
      <w:pPr>
        <w:pStyle w:val="BodyText"/>
        <w:spacing w:before="0" w:line="360" w:lineRule="auto"/>
        <w:ind w:left="0" w:right="196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relates to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funding</w:t>
      </w:r>
      <w:r>
        <w:rPr>
          <w:spacing w:val="3"/>
        </w:rPr>
        <w:t xml:space="preserve"> </w:t>
      </w:r>
      <w:r>
        <w:rPr>
          <w:spacing w:val="-2"/>
        </w:rPr>
        <w:t>provided,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available</w:t>
      </w:r>
      <w:r>
        <w:t xml:space="preserve"> to </w:t>
      </w:r>
      <w:r>
        <w:rPr>
          <w:spacing w:val="-1"/>
        </w:rPr>
        <w:t>be</w:t>
      </w:r>
      <w:r>
        <w:rPr>
          <w:spacing w:val="-2"/>
        </w:rPr>
        <w:t xml:space="preserve"> provided,</w:t>
      </w:r>
      <w:r>
        <w:rPr>
          <w:spacing w:val="78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rPr>
          <w:spacing w:val="-2"/>
        </w:rPr>
        <w:t>of</w:t>
      </w:r>
      <w:r>
        <w:rPr>
          <w:spacing w:val="-1"/>
        </w:rPr>
        <w:t xml:space="preserve"> funding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Department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Communities,</w:t>
      </w:r>
      <w:r>
        <w:rPr>
          <w:spacing w:val="39"/>
        </w:rPr>
        <w:t xml:space="preserve"> </w:t>
      </w:r>
      <w:r>
        <w:rPr>
          <w:spacing w:val="-1"/>
        </w:rPr>
        <w:t>Disability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Seniors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-2"/>
        </w:rPr>
        <w:t xml:space="preserve"> </w:t>
      </w:r>
      <w:r>
        <w:rPr>
          <w:spacing w:val="-1"/>
        </w:rPr>
        <w:t>funding)</w:t>
      </w:r>
      <w:r>
        <w:t xml:space="preserve"> –</w:t>
      </w:r>
    </w:p>
    <w:p w14:paraId="326DEC2F" w14:textId="77777777" w:rsidR="00B526FC" w:rsidRDefault="00B526FC" w:rsidP="00B526FC">
      <w:pPr>
        <w:spacing w:before="6"/>
        <w:rPr>
          <w:rFonts w:eastAsia="Arial" w:cs="Arial"/>
          <w:sz w:val="17"/>
          <w:szCs w:val="17"/>
        </w:rPr>
      </w:pPr>
    </w:p>
    <w:p w14:paraId="3E0A9E11" w14:textId="77777777" w:rsidR="00B526FC" w:rsidRDefault="00B526FC" w:rsidP="00B526FC">
      <w:pPr>
        <w:pStyle w:val="Heading2"/>
        <w:rPr>
          <w:b/>
          <w:bCs/>
          <w:i/>
        </w:rPr>
      </w:pPr>
      <w:r>
        <w:rPr>
          <w:i/>
          <w:spacing w:val="-1"/>
        </w:rPr>
        <w:t>Community</w:t>
      </w:r>
      <w:r>
        <w:rPr>
          <w:i/>
        </w:rPr>
        <w:t xml:space="preserve"> </w:t>
      </w:r>
      <w:r>
        <w:rPr>
          <w:i/>
          <w:spacing w:val="-1"/>
        </w:rPr>
        <w:t>Services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Funding</w:t>
      </w:r>
    </w:p>
    <w:p w14:paraId="385EC798" w14:textId="77777777" w:rsidR="00B526FC" w:rsidRDefault="00B526FC" w:rsidP="00B526FC">
      <w:pPr>
        <w:spacing w:before="3"/>
        <w:rPr>
          <w:rFonts w:eastAsia="Arial" w:cs="Arial"/>
          <w:b/>
          <w:bCs/>
          <w:i/>
          <w:sz w:val="27"/>
          <w:szCs w:val="27"/>
        </w:rPr>
      </w:pP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7"/>
        <w:gridCol w:w="4219"/>
      </w:tblGrid>
      <w:tr w:rsidR="00B526FC" w14:paraId="141FDBB8" w14:textId="77777777" w:rsidTr="004D2A89">
        <w:trPr>
          <w:trHeight w:hRule="exact" w:val="384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71BEEC2" w14:textId="77777777" w:rsidR="00B526FC" w:rsidRDefault="00B526FC" w:rsidP="004D2A89">
            <w:pPr>
              <w:pStyle w:val="TableParagraph"/>
              <w:spacing w:before="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Program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1"/>
              </w:rPr>
              <w:t xml:space="preserve"> Specification</w:t>
            </w:r>
          </w:p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5A34876" w14:textId="77777777" w:rsidR="00B526FC" w:rsidRDefault="00B526FC" w:rsidP="004D2A89">
            <w:pPr>
              <w:pStyle w:val="TableParagraph"/>
              <w:spacing w:before="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Services/Initiatives</w:t>
            </w:r>
          </w:p>
        </w:tc>
      </w:tr>
      <w:tr w:rsidR="00B526FC" w14:paraId="716A5569" w14:textId="77777777" w:rsidTr="004D2A89">
        <w:trPr>
          <w:trHeight w:hRule="exact" w:val="382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3CD745" w14:textId="77777777" w:rsidR="00B526FC" w:rsidRDefault="00B526FC" w:rsidP="004D2A89">
            <w:pPr>
              <w:pStyle w:val="TableParagraph"/>
              <w:tabs>
                <w:tab w:val="left" w:pos="524"/>
              </w:tabs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i.</w:t>
            </w:r>
            <w:r>
              <w:rPr>
                <w:rFonts w:ascii="Arial"/>
                <w:spacing w:val="-1"/>
              </w:rPr>
              <w:tab/>
              <w:t>Individuals</w:t>
            </w:r>
          </w:p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B391A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Information,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advice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referral</w:t>
            </w:r>
          </w:p>
        </w:tc>
      </w:tr>
      <w:tr w:rsidR="00B526FC" w14:paraId="2D7A353B" w14:textId="77777777" w:rsidTr="004D2A89">
        <w:trPr>
          <w:trHeight w:hRule="exact" w:val="384"/>
        </w:trPr>
        <w:tc>
          <w:tcPr>
            <w:tcW w:w="4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B9B7A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5463" w14:textId="77777777" w:rsidR="00B526FC" w:rsidRDefault="00B526FC" w:rsidP="004D2A89">
            <w:pPr>
              <w:pStyle w:val="TableParagraph"/>
              <w:spacing w:before="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assistance</w:t>
            </w:r>
          </w:p>
        </w:tc>
      </w:tr>
      <w:tr w:rsidR="00B526FC" w14:paraId="4B7D227A" w14:textId="77777777" w:rsidTr="004D2A89">
        <w:trPr>
          <w:trHeight w:hRule="exact" w:val="384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8D50D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22B8A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c) 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Assertive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outreach</w:t>
            </w:r>
          </w:p>
        </w:tc>
      </w:tr>
      <w:tr w:rsidR="00B526FC" w14:paraId="1B69BA4D" w14:textId="77777777" w:rsidTr="004D2A89">
        <w:trPr>
          <w:trHeight w:hRule="exact" w:val="382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77E4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429F1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Counselling</w:t>
            </w:r>
          </w:p>
        </w:tc>
      </w:tr>
      <w:tr w:rsidR="00B526FC" w14:paraId="0D361D4C" w14:textId="77777777" w:rsidTr="004D2A89">
        <w:trPr>
          <w:trHeight w:hRule="exact" w:val="384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D4D8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3723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management</w:t>
            </w:r>
          </w:p>
        </w:tc>
      </w:tr>
      <w:tr w:rsidR="00B526FC" w14:paraId="4A4D47CF" w14:textId="77777777" w:rsidTr="004D2A89">
        <w:trPr>
          <w:trHeight w:hRule="exact" w:val="382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EAF71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8326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f)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rest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recovery</w:t>
            </w:r>
          </w:p>
        </w:tc>
      </w:tr>
      <w:tr w:rsidR="00B526FC" w14:paraId="28E09F4A" w14:textId="77777777" w:rsidTr="004D2A89">
        <w:trPr>
          <w:trHeight w:hRule="exact" w:val="636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8A58C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9B10" w14:textId="77777777" w:rsidR="00B526FC" w:rsidRDefault="00B526FC" w:rsidP="004D2A89">
            <w:pPr>
              <w:pStyle w:val="TableParagraph"/>
              <w:spacing w:before="56"/>
              <w:ind w:right="3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financial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counselling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advocacy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financial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resilience</w:t>
            </w:r>
          </w:p>
        </w:tc>
      </w:tr>
      <w:tr w:rsidR="00B526FC" w14:paraId="55D509E0" w14:textId="77777777" w:rsidTr="004D2A89">
        <w:trPr>
          <w:trHeight w:hRule="exact" w:val="384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4B91A1" w14:textId="77777777" w:rsidR="00B526FC" w:rsidRDefault="00B526FC" w:rsidP="004D2A89">
            <w:pPr>
              <w:pStyle w:val="TableParagraph"/>
              <w:tabs>
                <w:tab w:val="left" w:pos="524"/>
              </w:tabs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ii.</w:t>
            </w:r>
            <w:r>
              <w:rPr>
                <w:rFonts w:ascii="Arial"/>
                <w:spacing w:val="-2"/>
              </w:rPr>
              <w:tab/>
            </w:r>
            <w:r>
              <w:rPr>
                <w:rFonts w:ascii="Arial"/>
                <w:spacing w:val="-1"/>
              </w:rPr>
              <w:t>Older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</w:p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ACBA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Information,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advice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referral</w:t>
            </w:r>
          </w:p>
        </w:tc>
      </w:tr>
      <w:tr w:rsidR="00B526FC" w14:paraId="0A6A48D9" w14:textId="77777777" w:rsidTr="004D2A89">
        <w:trPr>
          <w:trHeight w:hRule="exact" w:val="382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E8B9F4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AED7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</w:p>
        </w:tc>
      </w:tr>
      <w:tr w:rsidR="00B526FC" w14:paraId="5E7F75C2" w14:textId="77777777" w:rsidTr="004D2A89">
        <w:trPr>
          <w:trHeight w:hRule="exact" w:val="384"/>
        </w:trPr>
        <w:tc>
          <w:tcPr>
            <w:tcW w:w="4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5F09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AA93" w14:textId="77777777" w:rsidR="00B526FC" w:rsidRDefault="00B526FC" w:rsidP="004D2A89">
            <w:pPr>
              <w:pStyle w:val="TableParagraph"/>
              <w:spacing w:before="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c) 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</w:p>
        </w:tc>
      </w:tr>
      <w:tr w:rsidR="00B526FC" w14:paraId="085BB0BC" w14:textId="77777777" w:rsidTr="004D2A89">
        <w:trPr>
          <w:trHeight w:hRule="exact" w:val="384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D581B2" w14:textId="77777777" w:rsidR="00B526FC" w:rsidRDefault="00B526FC" w:rsidP="004D2A89">
            <w:pPr>
              <w:pStyle w:val="TableParagraph"/>
              <w:tabs>
                <w:tab w:val="left" w:pos="524"/>
              </w:tabs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  <w:w w:val="95"/>
              </w:rPr>
              <w:t>iii.</w:t>
            </w:r>
            <w:r>
              <w:rPr>
                <w:rFonts w:ascii="Arial"/>
                <w:spacing w:val="-2"/>
                <w:w w:val="95"/>
              </w:rPr>
              <w:tab/>
            </w:r>
            <w:r>
              <w:rPr>
                <w:rFonts w:ascii="Arial"/>
                <w:spacing w:val="-1"/>
              </w:rPr>
              <w:t>Community</w:t>
            </w:r>
          </w:p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D6AEC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Information,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advice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referral</w:t>
            </w:r>
          </w:p>
        </w:tc>
      </w:tr>
      <w:tr w:rsidR="00B526FC" w14:paraId="7BEEBB8B" w14:textId="77777777" w:rsidTr="004D2A89">
        <w:trPr>
          <w:trHeight w:hRule="exact" w:val="382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97DD56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2F932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</w:p>
        </w:tc>
      </w:tr>
      <w:tr w:rsidR="00B526FC" w14:paraId="5560E53F" w14:textId="77777777" w:rsidTr="004D2A89">
        <w:trPr>
          <w:trHeight w:hRule="exact" w:val="576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9DAF2C" w14:textId="77777777" w:rsidR="00B526FC" w:rsidRDefault="00B526FC" w:rsidP="004D2A89">
            <w:pPr>
              <w:pStyle w:val="TableParagraph"/>
              <w:tabs>
                <w:tab w:val="left" w:pos="524"/>
              </w:tabs>
              <w:spacing w:before="62"/>
              <w:ind w:right="7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iv.</w:t>
            </w:r>
            <w:r>
              <w:rPr>
                <w:rFonts w:ascii="Arial"/>
                <w:spacing w:val="-2"/>
              </w:rPr>
              <w:tab/>
            </w:r>
            <w:r>
              <w:rPr>
                <w:rFonts w:ascii="Arial"/>
                <w:spacing w:val="-1"/>
              </w:rPr>
              <w:t>Service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System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 and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2"/>
              </w:rPr>
              <w:t>Development</w:t>
            </w:r>
          </w:p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DF36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System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</w:p>
        </w:tc>
      </w:tr>
      <w:tr w:rsidR="00B526FC" w14:paraId="1AF8D0BA" w14:textId="77777777" w:rsidTr="004D2A89">
        <w:trPr>
          <w:trHeight w:hRule="exact" w:val="384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47786F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3E5EF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Capacity</w:t>
            </w:r>
            <w:r>
              <w:rPr>
                <w:rFonts w:ascii="Arial"/>
                <w:spacing w:val="-2"/>
              </w:rPr>
              <w:t xml:space="preserve"> building</w:t>
            </w:r>
          </w:p>
        </w:tc>
      </w:tr>
      <w:tr w:rsidR="00B526FC" w14:paraId="0B771693" w14:textId="77777777" w:rsidTr="004D2A89">
        <w:trPr>
          <w:trHeight w:hRule="exact" w:val="382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6C38D0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C5F77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c) 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Research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advice</w:t>
            </w:r>
          </w:p>
        </w:tc>
      </w:tr>
      <w:tr w:rsidR="00B526FC" w14:paraId="110E4BB1" w14:textId="77777777" w:rsidTr="004D2A89">
        <w:trPr>
          <w:trHeight w:hRule="exact" w:val="384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A9BDAC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E5921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Dissemination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</w:p>
        </w:tc>
      </w:tr>
      <w:tr w:rsidR="00B526FC" w14:paraId="009F1DC5" w14:textId="77777777" w:rsidTr="004D2A89">
        <w:trPr>
          <w:trHeight w:hRule="exact" w:val="384"/>
        </w:trPr>
        <w:tc>
          <w:tcPr>
            <w:tcW w:w="4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A6CC9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50A9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Systemic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advocacy</w:t>
            </w:r>
          </w:p>
        </w:tc>
      </w:tr>
    </w:tbl>
    <w:p w14:paraId="7345AEC8" w14:textId="77777777" w:rsidR="00B526FC" w:rsidRDefault="00B526FC" w:rsidP="00B526FC">
      <w:pPr>
        <w:contextualSpacing w:val="0"/>
        <w:jc w:val="left"/>
        <w:rPr>
          <w:rFonts w:cs="Arial"/>
          <w:b/>
          <w:i/>
        </w:rPr>
      </w:pPr>
      <w:r>
        <w:br w:type="page"/>
      </w:r>
      <w:r>
        <w:rPr>
          <w:rFonts w:cs="Arial"/>
          <w:b/>
          <w:i/>
        </w:rPr>
        <w:lastRenderedPageBreak/>
        <w:t>Disaster Relief and Recovery Funding</w:t>
      </w:r>
    </w:p>
    <w:p w14:paraId="534F32E8" w14:textId="77777777" w:rsidR="00B526FC" w:rsidRDefault="00B526FC" w:rsidP="00B526FC">
      <w:pPr>
        <w:contextualSpacing w:val="0"/>
        <w:jc w:val="left"/>
        <w:rPr>
          <w:rFonts w:cs="Arial"/>
          <w:b/>
          <w:i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090"/>
        <w:gridCol w:w="4211"/>
      </w:tblGrid>
      <w:tr w:rsidR="00B526FC" w14:paraId="39640DE6" w14:textId="77777777" w:rsidTr="004D2A89">
        <w:trPr>
          <w:tblHeader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60C43A" w14:textId="77777777" w:rsidR="00B526FC" w:rsidRDefault="00B526FC" w:rsidP="004D2A8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/ Service Type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54A5A9" w14:textId="77777777" w:rsidR="00B526FC" w:rsidRDefault="00B526FC" w:rsidP="004D2A8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</w:t>
            </w:r>
          </w:p>
        </w:tc>
      </w:tr>
      <w:tr w:rsidR="00B526FC" w14:paraId="19386692" w14:textId="77777777" w:rsidTr="004D2A89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611A9" w14:textId="77777777" w:rsidR="00B526FC" w:rsidRDefault="00B526FC" w:rsidP="004D2A89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Support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69D2" w14:textId="77777777" w:rsidR="00B526FC" w:rsidRDefault="00B526FC" w:rsidP="004D2A8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Support</w:t>
            </w:r>
          </w:p>
        </w:tc>
      </w:tr>
      <w:tr w:rsidR="00B526FC" w14:paraId="54AB1A6F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3BB3E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08F3" w14:textId="77777777" w:rsidR="00B526FC" w:rsidRDefault="00B526FC" w:rsidP="004D2A8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Management</w:t>
            </w:r>
          </w:p>
        </w:tc>
      </w:tr>
      <w:tr w:rsidR="00B526FC" w14:paraId="725C9855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EB17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B83C" w14:textId="77777777" w:rsidR="00B526FC" w:rsidRDefault="00B526FC" w:rsidP="004D2A8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Counselling</w:t>
            </w:r>
          </w:p>
        </w:tc>
      </w:tr>
      <w:tr w:rsidR="00B526FC" w14:paraId="60DA7298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DA1B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26EF" w14:textId="77777777" w:rsidR="00B526FC" w:rsidRDefault="00B526FC" w:rsidP="004D2A8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Counselling</w:t>
            </w:r>
          </w:p>
        </w:tc>
      </w:tr>
      <w:tr w:rsidR="00B526FC" w14:paraId="49AF067F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DE8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4B35" w14:textId="77777777" w:rsidR="00B526FC" w:rsidRDefault="00B526FC" w:rsidP="004D2A8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Psychological First Aid</w:t>
            </w:r>
          </w:p>
        </w:tc>
      </w:tr>
      <w:tr w:rsidR="00B526FC" w14:paraId="59F42456" w14:textId="77777777" w:rsidTr="004D2A89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91299" w14:textId="77777777" w:rsidR="00B526FC" w:rsidRDefault="00B526FC" w:rsidP="004D2A89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Support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56F7" w14:textId="77777777" w:rsidR="00B526FC" w:rsidRDefault="00B526FC" w:rsidP="004D2A8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Support </w:t>
            </w:r>
          </w:p>
        </w:tc>
      </w:tr>
      <w:tr w:rsidR="00B526FC" w14:paraId="60B27D2C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2D295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61B8" w14:textId="77777777" w:rsidR="00B526FC" w:rsidRDefault="00B526FC" w:rsidP="004D2A8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Education</w:t>
            </w:r>
          </w:p>
        </w:tc>
      </w:tr>
      <w:tr w:rsidR="00B526FC" w14:paraId="381DF7CA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8FD11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52B0" w14:textId="77777777" w:rsidR="00B526FC" w:rsidRDefault="00B526FC" w:rsidP="004D2A8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Engagement</w:t>
            </w:r>
          </w:p>
        </w:tc>
      </w:tr>
      <w:tr w:rsidR="00B526FC" w14:paraId="4309A61F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7CFA8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409D" w14:textId="77777777" w:rsidR="00B526FC" w:rsidRDefault="00B526FC" w:rsidP="004D2A8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Participation</w:t>
            </w:r>
          </w:p>
        </w:tc>
      </w:tr>
      <w:tr w:rsidR="00B526FC" w14:paraId="2A8A4E2C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9FE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3119" w14:textId="77777777" w:rsidR="00B526FC" w:rsidRDefault="00B526FC" w:rsidP="004D2A8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Recovery and Development</w:t>
            </w:r>
          </w:p>
        </w:tc>
      </w:tr>
      <w:tr w:rsidR="00B526FC" w14:paraId="468648EF" w14:textId="77777777" w:rsidTr="004D2A89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5A968" w14:textId="77777777" w:rsidR="00B526FC" w:rsidRDefault="00B526FC" w:rsidP="004D2A89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Coordination and Management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AFD6" w14:textId="77777777" w:rsidR="00B526FC" w:rsidRDefault="00B526FC" w:rsidP="004D2A8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Coordination and Management</w:t>
            </w:r>
          </w:p>
        </w:tc>
      </w:tr>
      <w:tr w:rsidR="00B526FC" w14:paraId="6110CB54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8C866" w14:textId="77777777" w:rsidR="00B526FC" w:rsidRDefault="00B526FC" w:rsidP="004D2A89">
            <w:pPr>
              <w:pStyle w:val="ListParagraph"/>
              <w:spacing w:before="60" w:after="60"/>
              <w:ind w:left="425"/>
              <w:rPr>
                <w:rFonts w:ascii="Arial" w:hAnsi="Arial"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C725" w14:textId="77777777" w:rsidR="00B526FC" w:rsidRDefault="00B526FC" w:rsidP="004D2A8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Disaster Support Services Coordination</w:t>
            </w:r>
          </w:p>
        </w:tc>
      </w:tr>
      <w:tr w:rsidR="00B526FC" w14:paraId="172E0635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53D24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6FEF" w14:textId="77777777" w:rsidR="00B526FC" w:rsidRDefault="00B526FC" w:rsidP="004D2A8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of Financial Assistance</w:t>
            </w:r>
          </w:p>
        </w:tc>
      </w:tr>
      <w:tr w:rsidR="00B526FC" w14:paraId="3B59B709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E5AF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60E3" w14:textId="77777777" w:rsidR="00B526FC" w:rsidRDefault="00B526FC" w:rsidP="004D2A8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Matching and Enabling Volunteers</w:t>
            </w:r>
          </w:p>
        </w:tc>
      </w:tr>
      <w:tr w:rsidR="00B526FC" w14:paraId="5DFA7F74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48D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6EB8" w14:textId="77777777" w:rsidR="00B526FC" w:rsidRDefault="00B526FC" w:rsidP="004D2A8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Matching and Enabling Material Goods</w:t>
            </w:r>
          </w:p>
        </w:tc>
      </w:tr>
    </w:tbl>
    <w:p w14:paraId="6DF87395" w14:textId="77777777" w:rsidR="00B526FC" w:rsidRPr="001C3D84" w:rsidRDefault="00B526FC" w:rsidP="00B526FC">
      <w:pPr>
        <w:pStyle w:val="ListParagraph"/>
        <w:spacing w:after="180" w:line="360" w:lineRule="auto"/>
        <w:contextualSpacing w:val="0"/>
        <w:rPr>
          <w:rFonts w:ascii="Arial" w:hAnsi="Arial" w:cs="Arial"/>
        </w:rPr>
      </w:pPr>
    </w:p>
    <w:p w14:paraId="6F77114A" w14:textId="77777777" w:rsidR="00B526FC" w:rsidRPr="00735822" w:rsidRDefault="00B526FC" w:rsidP="00B526FC">
      <w:pPr>
        <w:pStyle w:val="ListParagraph"/>
        <w:spacing w:before="240" w:after="180" w:line="360" w:lineRule="auto"/>
        <w:contextualSpacing w:val="0"/>
        <w:rPr>
          <w:rFonts w:ascii="Arial" w:hAnsi="Arial" w:cs="Arial"/>
          <w:b/>
          <w:i/>
        </w:rPr>
      </w:pPr>
      <w:r w:rsidRPr="00735822">
        <w:rPr>
          <w:rFonts w:ascii="Arial" w:hAnsi="Arial" w:cs="Arial"/>
          <w:b/>
          <w:i/>
        </w:rPr>
        <w:t>Di</w:t>
      </w:r>
      <w:r>
        <w:rPr>
          <w:rFonts w:ascii="Arial" w:hAnsi="Arial" w:cs="Arial"/>
          <w:b/>
          <w:i/>
        </w:rPr>
        <w:t>s</w:t>
      </w:r>
      <w:r w:rsidRPr="00735822">
        <w:rPr>
          <w:rFonts w:ascii="Arial" w:hAnsi="Arial" w:cs="Arial"/>
          <w:b/>
          <w:i/>
        </w:rPr>
        <w:t>ability Ser</w:t>
      </w:r>
      <w:r>
        <w:rPr>
          <w:rFonts w:ascii="Arial" w:hAnsi="Arial" w:cs="Arial"/>
          <w:b/>
          <w:i/>
        </w:rPr>
        <w:t>vices Funding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061"/>
        <w:gridCol w:w="4240"/>
      </w:tblGrid>
      <w:tr w:rsidR="00B526FC" w:rsidRPr="00C6550A" w14:paraId="48417ADA" w14:textId="77777777" w:rsidTr="004D2A89">
        <w:trPr>
          <w:tblHeader/>
        </w:trPr>
        <w:tc>
          <w:tcPr>
            <w:tcW w:w="4211" w:type="dxa"/>
            <w:shd w:val="clear" w:color="auto" w:fill="BFBFBF" w:themeFill="background1" w:themeFillShade="BF"/>
          </w:tcPr>
          <w:p w14:paraId="45DF2EF5" w14:textId="77777777" w:rsidR="00B526FC" w:rsidRPr="00C6550A" w:rsidRDefault="00B526FC" w:rsidP="004D2A8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14:paraId="1E193636" w14:textId="77777777" w:rsidR="00B526FC" w:rsidRPr="00C6550A" w:rsidRDefault="00B526FC" w:rsidP="004D2A8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Services/</w:t>
            </w:r>
            <w:r w:rsidRPr="00C6550A">
              <w:rPr>
                <w:rFonts w:ascii="Arial" w:hAnsi="Arial" w:cs="Arial"/>
                <w:b/>
              </w:rPr>
              <w:t>Initiative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B526FC" w:rsidRPr="00640DAD" w14:paraId="471A8B78" w14:textId="77777777" w:rsidTr="004D2A89">
        <w:tc>
          <w:tcPr>
            <w:tcW w:w="4211" w:type="dxa"/>
            <w:vMerge w:val="restart"/>
          </w:tcPr>
          <w:p w14:paraId="1312D0BE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Services</w:t>
            </w:r>
          </w:p>
        </w:tc>
        <w:tc>
          <w:tcPr>
            <w:tcW w:w="4322" w:type="dxa"/>
          </w:tcPr>
          <w:p w14:paraId="53DED0CE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Accommodation support</w:t>
            </w:r>
            <w:r>
              <w:rPr>
                <w:rFonts w:ascii="Arial" w:hAnsi="Arial" w:cs="Arial"/>
              </w:rPr>
              <w:t>:</w:t>
            </w:r>
          </w:p>
          <w:p w14:paraId="25FD4920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Large residential/institution</w:t>
            </w:r>
          </w:p>
          <w:p w14:paraId="00EB25BF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Small residential/institution</w:t>
            </w:r>
          </w:p>
          <w:p w14:paraId="5813D10C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Hostels</w:t>
            </w:r>
          </w:p>
          <w:p w14:paraId="0B47B033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Group homes</w:t>
            </w:r>
          </w:p>
          <w:p w14:paraId="583F569D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Attendant care/personal care</w:t>
            </w:r>
          </w:p>
          <w:p w14:paraId="10EAA6D2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In-home accommodation support</w:t>
            </w:r>
          </w:p>
          <w:p w14:paraId="150E7B57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Alternative family placement</w:t>
            </w:r>
          </w:p>
          <w:p w14:paraId="679E8328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Other accommodation support</w:t>
            </w:r>
          </w:p>
        </w:tc>
      </w:tr>
      <w:tr w:rsidR="00B526FC" w:rsidRPr="00640DAD" w14:paraId="197D1737" w14:textId="77777777" w:rsidTr="004D2A89">
        <w:tc>
          <w:tcPr>
            <w:tcW w:w="4211" w:type="dxa"/>
            <w:vMerge/>
          </w:tcPr>
          <w:p w14:paraId="606550AF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29D53E77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Community support</w:t>
            </w:r>
            <w:r>
              <w:rPr>
                <w:rFonts w:ascii="Arial" w:hAnsi="Arial" w:cs="Arial"/>
              </w:rPr>
              <w:t>:</w:t>
            </w:r>
          </w:p>
          <w:p w14:paraId="74CA1C7D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Therapy support</w:t>
            </w:r>
            <w:r>
              <w:rPr>
                <w:rFonts w:ascii="Arial" w:hAnsi="Arial" w:cs="Arial"/>
              </w:rPr>
              <w:t xml:space="preserve"> for individuals</w:t>
            </w:r>
          </w:p>
          <w:p w14:paraId="08B3EFA2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53720">
              <w:rPr>
                <w:rFonts w:ascii="Arial" w:hAnsi="Arial" w:cs="Arial"/>
              </w:rPr>
              <w:t>arly childhood intervention</w:t>
            </w:r>
          </w:p>
          <w:p w14:paraId="79FCD604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253720">
              <w:rPr>
                <w:rFonts w:ascii="Arial" w:hAnsi="Arial" w:cs="Arial"/>
              </w:rPr>
              <w:t xml:space="preserve">ehaviour </w:t>
            </w:r>
            <w:r>
              <w:rPr>
                <w:rFonts w:ascii="Arial" w:hAnsi="Arial" w:cs="Arial"/>
              </w:rPr>
              <w:t>/ s</w:t>
            </w:r>
            <w:r w:rsidRPr="00443CC4">
              <w:rPr>
                <w:rFonts w:ascii="Arial" w:hAnsi="Arial" w:cs="Arial"/>
              </w:rPr>
              <w:t>pecialist</w:t>
            </w:r>
            <w:r>
              <w:rPr>
                <w:rFonts w:ascii="Arial" w:hAnsi="Arial" w:cs="Arial"/>
              </w:rPr>
              <w:t xml:space="preserve"> </w:t>
            </w:r>
            <w:r w:rsidRPr="00253720">
              <w:rPr>
                <w:rFonts w:ascii="Arial" w:hAnsi="Arial" w:cs="Arial"/>
              </w:rPr>
              <w:t>intervention</w:t>
            </w:r>
          </w:p>
          <w:p w14:paraId="73AB522F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Pr="00253720">
              <w:rPr>
                <w:rFonts w:ascii="Arial" w:hAnsi="Arial" w:cs="Arial"/>
              </w:rPr>
              <w:t>ounselling</w:t>
            </w:r>
            <w:r>
              <w:rPr>
                <w:rFonts w:ascii="Arial" w:hAnsi="Arial" w:cs="Arial"/>
              </w:rPr>
              <w:t xml:space="preserve"> (individual / family / group)</w:t>
            </w:r>
          </w:p>
          <w:p w14:paraId="0E7CC34C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Regional resource and </w:t>
            </w:r>
            <w:r w:rsidRPr="00253720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teams</w:t>
            </w:r>
          </w:p>
          <w:p w14:paraId="635CF593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Case management,</w:t>
            </w:r>
            <w:r w:rsidRPr="006838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local c</w:t>
            </w:r>
            <w:r w:rsidRPr="001764C8">
              <w:rPr>
                <w:rFonts w:ascii="Arial" w:hAnsi="Arial" w:cs="Arial"/>
              </w:rPr>
              <w:t>oordination and development</w:t>
            </w:r>
          </w:p>
          <w:p w14:paraId="004606BC" w14:textId="77777777" w:rsidR="00B526FC" w:rsidRPr="00760B31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253720">
              <w:rPr>
                <w:rFonts w:ascii="Arial" w:hAnsi="Arial" w:cs="Arial"/>
              </w:rPr>
              <w:t>ther</w:t>
            </w:r>
            <w:r>
              <w:rPr>
                <w:rFonts w:ascii="Arial" w:hAnsi="Arial" w:cs="Arial"/>
              </w:rPr>
              <w:t xml:space="preserve"> community </w:t>
            </w:r>
            <w:r w:rsidRPr="00253720">
              <w:rPr>
                <w:rFonts w:ascii="Arial" w:hAnsi="Arial" w:cs="Arial"/>
              </w:rPr>
              <w:t>support.</w:t>
            </w:r>
          </w:p>
        </w:tc>
      </w:tr>
      <w:tr w:rsidR="00B526FC" w:rsidRPr="00640DAD" w14:paraId="201B391A" w14:textId="77777777" w:rsidTr="004D2A89">
        <w:tc>
          <w:tcPr>
            <w:tcW w:w="4211" w:type="dxa"/>
            <w:vMerge/>
          </w:tcPr>
          <w:p w14:paraId="6EF0664E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1791B7EE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Community access</w:t>
            </w:r>
            <w:r>
              <w:rPr>
                <w:rFonts w:ascii="Arial" w:hAnsi="Arial" w:cs="Arial"/>
              </w:rPr>
              <w:t>:</w:t>
            </w:r>
          </w:p>
          <w:p w14:paraId="4C49D93C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Learning and life skills development</w:t>
            </w:r>
          </w:p>
          <w:p w14:paraId="481FC058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4383E">
              <w:rPr>
                <w:rFonts w:ascii="Arial" w:hAnsi="Arial" w:cs="Arial"/>
              </w:rPr>
              <w:t>ecreation</w:t>
            </w:r>
            <w:r>
              <w:rPr>
                <w:rFonts w:ascii="Arial" w:hAnsi="Arial" w:cs="Arial"/>
              </w:rPr>
              <w:t xml:space="preserve"> and </w:t>
            </w:r>
            <w:r w:rsidRPr="0084383E">
              <w:rPr>
                <w:rFonts w:ascii="Arial" w:hAnsi="Arial" w:cs="Arial"/>
              </w:rPr>
              <w:t>holiday programs</w:t>
            </w:r>
          </w:p>
          <w:p w14:paraId="0522B8E1" w14:textId="77777777" w:rsidR="00B526FC" w:rsidRPr="00760B31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4383E">
              <w:rPr>
                <w:rFonts w:ascii="Arial" w:hAnsi="Arial" w:cs="Arial"/>
              </w:rPr>
              <w:t xml:space="preserve">ther </w:t>
            </w:r>
            <w:r>
              <w:rPr>
                <w:rFonts w:ascii="Arial" w:hAnsi="Arial" w:cs="Arial"/>
              </w:rPr>
              <w:t>community access</w:t>
            </w:r>
            <w:r w:rsidRPr="0084383E">
              <w:rPr>
                <w:rFonts w:ascii="Arial" w:hAnsi="Arial" w:cs="Arial"/>
              </w:rPr>
              <w:t>.</w:t>
            </w:r>
          </w:p>
        </w:tc>
      </w:tr>
      <w:tr w:rsidR="00B526FC" w:rsidRPr="00640DAD" w14:paraId="711E1834" w14:textId="77777777" w:rsidTr="004D2A89">
        <w:tc>
          <w:tcPr>
            <w:tcW w:w="4211" w:type="dxa"/>
            <w:vMerge/>
          </w:tcPr>
          <w:p w14:paraId="4F6A581C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3DC316D1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Respite services</w:t>
            </w:r>
            <w:r>
              <w:rPr>
                <w:rFonts w:ascii="Arial" w:hAnsi="Arial" w:cs="Arial"/>
              </w:rPr>
              <w:t>:</w:t>
            </w:r>
          </w:p>
          <w:p w14:paraId="004F384E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Own home respite</w:t>
            </w:r>
          </w:p>
          <w:p w14:paraId="7A2FBCC8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Centre-based respite</w:t>
            </w:r>
            <w:r>
              <w:rPr>
                <w:rFonts w:ascii="Arial" w:hAnsi="Arial" w:cs="Arial"/>
              </w:rPr>
              <w:t xml:space="preserve"> </w:t>
            </w:r>
            <w:r w:rsidRPr="001764C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764C8">
              <w:rPr>
                <w:rFonts w:ascii="Arial" w:hAnsi="Arial" w:cs="Arial"/>
              </w:rPr>
              <w:t>respite homes</w:t>
            </w:r>
          </w:p>
          <w:p w14:paraId="146A4A8F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Host family respite</w:t>
            </w:r>
            <w:r>
              <w:rPr>
                <w:rFonts w:ascii="Arial" w:hAnsi="Arial" w:cs="Arial"/>
              </w:rPr>
              <w:t xml:space="preserve"> </w:t>
            </w:r>
            <w:r w:rsidRPr="001764C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764C8">
              <w:rPr>
                <w:rFonts w:ascii="Arial" w:hAnsi="Arial" w:cs="Arial"/>
              </w:rPr>
              <w:t>peer support respite</w:t>
            </w:r>
          </w:p>
          <w:p w14:paraId="4CBB023A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Flexible respite</w:t>
            </w:r>
          </w:p>
          <w:p w14:paraId="3D514057" w14:textId="77777777" w:rsidR="00B526FC" w:rsidRPr="00760B31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Other respite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B526FC" w:rsidRPr="00640DAD" w14:paraId="675C482E" w14:textId="77777777" w:rsidTr="004D2A89">
        <w:tc>
          <w:tcPr>
            <w:tcW w:w="4211" w:type="dxa"/>
            <w:vMerge/>
          </w:tcPr>
          <w:p w14:paraId="2A93717D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75757FC7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Advocacy information and alternative forms of communication</w:t>
            </w:r>
            <w:r>
              <w:rPr>
                <w:rFonts w:ascii="Arial" w:hAnsi="Arial" w:cs="Arial"/>
              </w:rPr>
              <w:t xml:space="preserve"> </w:t>
            </w:r>
          </w:p>
          <w:p w14:paraId="37B3FE6A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Advocacy</w:t>
            </w:r>
          </w:p>
          <w:p w14:paraId="0F33EB92" w14:textId="77777777" w:rsidR="00B526FC" w:rsidRPr="00826866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826866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referral</w:t>
            </w:r>
          </w:p>
          <w:p w14:paraId="55E10951" w14:textId="77777777" w:rsidR="00B526FC" w:rsidRPr="00826866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826866">
              <w:rPr>
                <w:rFonts w:ascii="Arial" w:hAnsi="Arial" w:cs="Arial"/>
              </w:rPr>
              <w:t>Combined information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advocacy</w:t>
            </w:r>
          </w:p>
          <w:p w14:paraId="352F5AFE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826866">
              <w:rPr>
                <w:rFonts w:ascii="Arial" w:hAnsi="Arial" w:cs="Arial"/>
              </w:rPr>
              <w:t>Mutual support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self-help groups</w:t>
            </w:r>
          </w:p>
          <w:p w14:paraId="74C291B2" w14:textId="77777777" w:rsidR="00B526FC" w:rsidRPr="00760B31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Alternative formats of communication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B526FC" w:rsidRPr="00640DAD" w14:paraId="19E064EC" w14:textId="77777777" w:rsidTr="004D2A89">
        <w:trPr>
          <w:trHeight w:val="80"/>
        </w:trPr>
        <w:tc>
          <w:tcPr>
            <w:tcW w:w="4211" w:type="dxa"/>
            <w:vMerge/>
          </w:tcPr>
          <w:p w14:paraId="5A4A09EA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656B43DA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Other support</w:t>
            </w:r>
          </w:p>
          <w:p w14:paraId="5F16E6F9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C2DDB">
              <w:rPr>
                <w:rFonts w:ascii="Arial" w:hAnsi="Arial" w:cs="Arial"/>
              </w:rPr>
              <w:t>esearch and evaluation</w:t>
            </w:r>
          </w:p>
          <w:p w14:paraId="0CA7C410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C2DDB">
              <w:rPr>
                <w:rFonts w:ascii="Arial" w:hAnsi="Arial" w:cs="Arial"/>
              </w:rPr>
              <w:t>raining and development</w:t>
            </w:r>
          </w:p>
          <w:p w14:paraId="1B1958FB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C2DDB">
              <w:rPr>
                <w:rFonts w:ascii="Arial" w:hAnsi="Arial" w:cs="Arial"/>
              </w:rPr>
              <w:t>eak bod</w:t>
            </w:r>
            <w:r>
              <w:rPr>
                <w:rFonts w:ascii="Arial" w:hAnsi="Arial" w:cs="Arial"/>
              </w:rPr>
              <w:t>ies</w:t>
            </w:r>
          </w:p>
          <w:p w14:paraId="36774D61" w14:textId="77777777" w:rsidR="00B526FC" w:rsidRPr="00760B31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C2DDB">
              <w:rPr>
                <w:rFonts w:ascii="Arial" w:hAnsi="Arial" w:cs="Arial"/>
              </w:rPr>
              <w:t>ther support services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526FC" w:rsidRPr="00640DAD" w14:paraId="7F83B84B" w14:textId="77777777" w:rsidTr="004D2A89">
        <w:trPr>
          <w:trHeight w:val="80"/>
        </w:trPr>
        <w:tc>
          <w:tcPr>
            <w:tcW w:w="4211" w:type="dxa"/>
            <w:vMerge/>
          </w:tcPr>
          <w:p w14:paraId="508C6DAD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36586BAD" w14:textId="77777777" w:rsidR="00B526FC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  <w:p w14:paraId="79279FEA" w14:textId="77777777" w:rsidR="00B526FC" w:rsidRPr="003F1A89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 xml:space="preserve">Purchase of </w:t>
            </w:r>
            <w:r>
              <w:rPr>
                <w:rFonts w:ascii="Arial" w:hAnsi="Arial" w:cs="Arial"/>
              </w:rPr>
              <w:t xml:space="preserve">vacant land </w:t>
            </w:r>
            <w:r w:rsidRPr="003F1A89">
              <w:rPr>
                <w:rFonts w:ascii="Arial" w:hAnsi="Arial" w:cs="Arial"/>
              </w:rPr>
              <w:t>or premises</w:t>
            </w:r>
            <w:r>
              <w:rPr>
                <w:rFonts w:ascii="Arial" w:hAnsi="Arial" w:cs="Arial"/>
              </w:rPr>
              <w:t xml:space="preserve"> for service delivery</w:t>
            </w:r>
          </w:p>
          <w:p w14:paraId="002ECC92" w14:textId="77777777" w:rsidR="00B526FC" w:rsidRPr="003F1A89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>Construction</w:t>
            </w:r>
            <w:r>
              <w:rPr>
                <w:rFonts w:ascii="Arial" w:hAnsi="Arial" w:cs="Arial"/>
              </w:rPr>
              <w:t xml:space="preserve"> of service delivery premises</w:t>
            </w:r>
          </w:p>
          <w:p w14:paraId="1E6ABA8F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>Modification</w:t>
            </w:r>
            <w:r>
              <w:rPr>
                <w:rFonts w:ascii="Arial" w:hAnsi="Arial" w:cs="Arial"/>
              </w:rPr>
              <w:t xml:space="preserve"> of service delivery premises.</w:t>
            </w:r>
          </w:p>
        </w:tc>
      </w:tr>
    </w:tbl>
    <w:p w14:paraId="7B42143F" w14:textId="77777777" w:rsidR="00B526FC" w:rsidRPr="005C2DDB" w:rsidRDefault="00B526FC" w:rsidP="00B526FC">
      <w:pPr>
        <w:pStyle w:val="ListParagraph"/>
        <w:spacing w:before="240" w:after="180" w:line="360" w:lineRule="auto"/>
        <w:contextualSpacing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Community Care and Queensland Community Support Scheme Fun</w:t>
      </w:r>
      <w:r w:rsidRPr="005C2DDB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>i</w:t>
      </w:r>
      <w:r w:rsidRPr="005C2DDB">
        <w:rPr>
          <w:rFonts w:ascii="Arial" w:hAnsi="Arial" w:cs="Arial"/>
          <w:b/>
          <w:i/>
        </w:rPr>
        <w:t>ng</w:t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4087"/>
        <w:gridCol w:w="4214"/>
      </w:tblGrid>
      <w:tr w:rsidR="00B526FC" w:rsidRPr="005C2DDB" w14:paraId="2A86C55D" w14:textId="77777777" w:rsidTr="004D2A89">
        <w:trPr>
          <w:tblHeader/>
        </w:trPr>
        <w:tc>
          <w:tcPr>
            <w:tcW w:w="4090" w:type="dxa"/>
            <w:shd w:val="clear" w:color="auto" w:fill="BFBFBF" w:themeFill="background1" w:themeFillShade="BF"/>
          </w:tcPr>
          <w:p w14:paraId="310FB098" w14:textId="77777777" w:rsidR="00B526FC" w:rsidRPr="005C2DDB" w:rsidRDefault="00B526FC" w:rsidP="004D2A89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</w:t>
            </w:r>
          </w:p>
        </w:tc>
        <w:tc>
          <w:tcPr>
            <w:tcW w:w="4217" w:type="dxa"/>
            <w:shd w:val="clear" w:color="auto" w:fill="BFBFBF" w:themeFill="background1" w:themeFillShade="BF"/>
          </w:tcPr>
          <w:p w14:paraId="41F68CDD" w14:textId="77777777" w:rsidR="00B526FC" w:rsidRPr="005C2DDB" w:rsidRDefault="00B526FC" w:rsidP="004D2A89">
            <w:pPr>
              <w:spacing w:before="60" w:after="60"/>
              <w:jc w:val="center"/>
              <w:rPr>
                <w:rFonts w:cs="Arial"/>
                <w:b/>
              </w:rPr>
            </w:pPr>
            <w:r w:rsidRPr="00D52F38">
              <w:rPr>
                <w:rFonts w:cs="Arial"/>
                <w:b/>
              </w:rPr>
              <w:t>Services</w:t>
            </w:r>
            <w:r>
              <w:rPr>
                <w:rFonts w:cs="Arial"/>
                <w:b/>
              </w:rPr>
              <w:t>/</w:t>
            </w:r>
            <w:r w:rsidRPr="00D52F38">
              <w:rPr>
                <w:rFonts w:cs="Arial"/>
                <w:b/>
              </w:rPr>
              <w:t>Initiatives</w:t>
            </w:r>
          </w:p>
        </w:tc>
      </w:tr>
      <w:tr w:rsidR="00B526FC" w:rsidRPr="005C2DDB" w14:paraId="4F745660" w14:textId="77777777" w:rsidTr="004D2A89">
        <w:tc>
          <w:tcPr>
            <w:tcW w:w="4090" w:type="dxa"/>
            <w:vMerge w:val="restart"/>
          </w:tcPr>
          <w:p w14:paraId="0F4E5AC7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Community Care</w:t>
            </w:r>
          </w:p>
        </w:tc>
        <w:tc>
          <w:tcPr>
            <w:tcW w:w="4217" w:type="dxa"/>
          </w:tcPr>
          <w:p w14:paraId="4BFD3D8A" w14:textId="77777777" w:rsidR="00B526FC" w:rsidRPr="001764C8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 xml:space="preserve">Home </w:t>
            </w:r>
            <w:r>
              <w:rPr>
                <w:rFonts w:ascii="Arial" w:hAnsi="Arial" w:cs="Arial"/>
              </w:rPr>
              <w:t>c</w:t>
            </w:r>
            <w:r w:rsidRPr="001764C8">
              <w:rPr>
                <w:rFonts w:ascii="Arial" w:hAnsi="Arial" w:cs="Arial"/>
              </w:rPr>
              <w:t>are services</w:t>
            </w:r>
            <w:r>
              <w:rPr>
                <w:rFonts w:ascii="Arial" w:hAnsi="Arial" w:cs="Arial"/>
              </w:rPr>
              <w:t>:</w:t>
            </w:r>
          </w:p>
          <w:p w14:paraId="4D2EA848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14E2B">
              <w:rPr>
                <w:rFonts w:ascii="Arial" w:hAnsi="Arial" w:cs="Arial"/>
              </w:rPr>
              <w:t>omestic assistance</w:t>
            </w:r>
            <w:r>
              <w:rPr>
                <w:rFonts w:ascii="Arial" w:hAnsi="Arial" w:cs="Arial"/>
              </w:rPr>
              <w:t xml:space="preserve"> </w:t>
            </w:r>
          </w:p>
          <w:p w14:paraId="11FAA122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14E2B">
              <w:rPr>
                <w:rFonts w:ascii="Arial" w:hAnsi="Arial" w:cs="Arial"/>
              </w:rPr>
              <w:t>ersonal care</w:t>
            </w:r>
            <w:r>
              <w:rPr>
                <w:rFonts w:ascii="Arial" w:hAnsi="Arial" w:cs="Arial"/>
              </w:rPr>
              <w:t xml:space="preserve"> </w:t>
            </w:r>
          </w:p>
          <w:p w14:paraId="57045A0F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14E2B">
              <w:rPr>
                <w:rFonts w:ascii="Arial" w:hAnsi="Arial" w:cs="Arial"/>
              </w:rPr>
              <w:t>ocial support</w:t>
            </w:r>
            <w:r>
              <w:rPr>
                <w:rFonts w:ascii="Arial" w:hAnsi="Arial" w:cs="Arial"/>
              </w:rPr>
              <w:t xml:space="preserve"> </w:t>
            </w:r>
          </w:p>
          <w:p w14:paraId="5CFFE0F1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14E2B">
              <w:rPr>
                <w:rFonts w:ascii="Arial" w:hAnsi="Arial" w:cs="Arial"/>
              </w:rPr>
              <w:t>espite care</w:t>
            </w:r>
            <w:r>
              <w:rPr>
                <w:rFonts w:ascii="Arial" w:hAnsi="Arial" w:cs="Arial"/>
              </w:rPr>
              <w:t xml:space="preserve"> </w:t>
            </w:r>
          </w:p>
          <w:p w14:paraId="5F65622E" w14:textId="77777777" w:rsidR="00B526FC" w:rsidRPr="005C2DDB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14E2B">
              <w:rPr>
                <w:rFonts w:ascii="Arial" w:hAnsi="Arial" w:cs="Arial"/>
              </w:rPr>
              <w:t>ther food services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526FC" w:rsidRPr="005C2DDB" w14:paraId="258DE98E" w14:textId="77777777" w:rsidTr="004D2A89">
        <w:tc>
          <w:tcPr>
            <w:tcW w:w="4090" w:type="dxa"/>
            <w:vMerge/>
          </w:tcPr>
          <w:p w14:paraId="3D228EA5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71C72DC0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Coordinated care:</w:t>
            </w:r>
          </w:p>
          <w:p w14:paraId="0133087A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  <w:r w:rsidRPr="00831AE9">
              <w:rPr>
                <w:rFonts w:ascii="Arial" w:hAnsi="Arial" w:cs="Arial"/>
              </w:rPr>
              <w:t>sessment</w:t>
            </w:r>
          </w:p>
          <w:p w14:paraId="1DD8EF30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31AE9">
              <w:rPr>
                <w:rFonts w:ascii="Arial" w:hAnsi="Arial" w:cs="Arial"/>
              </w:rPr>
              <w:t>lient care coordination</w:t>
            </w:r>
            <w:r>
              <w:rPr>
                <w:rFonts w:ascii="Arial" w:hAnsi="Arial" w:cs="Arial"/>
              </w:rPr>
              <w:t xml:space="preserve"> </w:t>
            </w:r>
          </w:p>
          <w:p w14:paraId="265CC720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31AE9">
              <w:rPr>
                <w:rFonts w:ascii="Arial" w:hAnsi="Arial" w:cs="Arial"/>
              </w:rPr>
              <w:t>ase management</w:t>
            </w:r>
            <w:r>
              <w:rPr>
                <w:rFonts w:ascii="Arial" w:hAnsi="Arial" w:cs="Arial"/>
              </w:rPr>
              <w:t xml:space="preserve"> </w:t>
            </w:r>
          </w:p>
          <w:p w14:paraId="504FEEED" w14:textId="77777777" w:rsidR="00B526FC" w:rsidRPr="005C2DDB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31AE9">
              <w:rPr>
                <w:rFonts w:ascii="Arial" w:hAnsi="Arial" w:cs="Arial"/>
              </w:rPr>
              <w:t>ounselling</w:t>
            </w:r>
            <w:r>
              <w:rPr>
                <w:rFonts w:ascii="Arial" w:hAnsi="Arial" w:cs="Arial"/>
              </w:rPr>
              <w:t xml:space="preserve"> / </w:t>
            </w:r>
            <w:r w:rsidRPr="00831AE9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I</w:t>
            </w:r>
            <w:r w:rsidRPr="00831AE9">
              <w:rPr>
                <w:rFonts w:ascii="Arial" w:hAnsi="Arial" w:cs="Arial"/>
              </w:rPr>
              <w:t>nformation and advocacy</w:t>
            </w:r>
            <w:r>
              <w:rPr>
                <w:rFonts w:ascii="Arial" w:hAnsi="Arial" w:cs="Arial"/>
              </w:rPr>
              <w:t xml:space="preserve"> services.</w:t>
            </w:r>
          </w:p>
        </w:tc>
      </w:tr>
      <w:tr w:rsidR="00B526FC" w:rsidRPr="005C2DDB" w14:paraId="5A5B6504" w14:textId="77777777" w:rsidTr="004D2A89">
        <w:tc>
          <w:tcPr>
            <w:tcW w:w="4090" w:type="dxa"/>
            <w:vMerge/>
          </w:tcPr>
          <w:p w14:paraId="5045BA83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1E1109D6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424D24">
              <w:rPr>
                <w:rFonts w:ascii="Arial" w:hAnsi="Arial" w:cs="Arial"/>
              </w:rPr>
              <w:t>Clinical and specialist care (received at home or at a centre)</w:t>
            </w:r>
            <w:r>
              <w:rPr>
                <w:rFonts w:ascii="Arial" w:hAnsi="Arial" w:cs="Arial"/>
              </w:rPr>
              <w:t>:</w:t>
            </w:r>
          </w:p>
          <w:p w14:paraId="0EB30CD8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Nursing care</w:t>
            </w:r>
          </w:p>
          <w:p w14:paraId="0600737E" w14:textId="77777777" w:rsidR="00B526FC" w:rsidRPr="005C2DDB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73F73">
              <w:rPr>
                <w:rFonts w:ascii="Arial" w:hAnsi="Arial" w:cs="Arial"/>
              </w:rPr>
              <w:t>llied health care</w:t>
            </w:r>
            <w:r>
              <w:rPr>
                <w:rFonts w:ascii="Arial" w:hAnsi="Arial" w:cs="Arial"/>
              </w:rPr>
              <w:t xml:space="preserve"> (received at home or centre).</w:t>
            </w:r>
          </w:p>
        </w:tc>
      </w:tr>
      <w:tr w:rsidR="00B526FC" w:rsidRPr="005C2DDB" w14:paraId="04A8B0BA" w14:textId="77777777" w:rsidTr="004D2A89">
        <w:tc>
          <w:tcPr>
            <w:tcW w:w="4090" w:type="dxa"/>
            <w:vMerge/>
          </w:tcPr>
          <w:p w14:paraId="7F3F25CA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3499A055" w14:textId="77777777" w:rsidR="00B526FC" w:rsidRPr="002D7DA0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</w:pPr>
            <w:r w:rsidRPr="001764C8">
              <w:rPr>
                <w:rFonts w:ascii="Arial" w:hAnsi="Arial" w:cs="Arial"/>
              </w:rPr>
              <w:t>Centre based day-care</w:t>
            </w:r>
          </w:p>
        </w:tc>
      </w:tr>
      <w:tr w:rsidR="00B526FC" w:rsidRPr="005C2DDB" w14:paraId="4F50CC27" w14:textId="77777777" w:rsidTr="004D2A89">
        <w:tc>
          <w:tcPr>
            <w:tcW w:w="4090" w:type="dxa"/>
            <w:vMerge/>
          </w:tcPr>
          <w:p w14:paraId="56908CDC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0278C418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CE1945">
              <w:rPr>
                <w:rFonts w:ascii="Arial" w:hAnsi="Arial" w:cs="Arial"/>
              </w:rPr>
              <w:t>Home modification</w:t>
            </w:r>
            <w:r>
              <w:rPr>
                <w:rFonts w:ascii="Arial" w:hAnsi="Arial" w:cs="Arial"/>
              </w:rPr>
              <w:t>:</w:t>
            </w:r>
            <w:r w:rsidRPr="00CE1945">
              <w:rPr>
                <w:rFonts w:ascii="Arial" w:hAnsi="Arial" w:cs="Arial"/>
              </w:rPr>
              <w:t xml:space="preserve"> </w:t>
            </w:r>
          </w:p>
          <w:p w14:paraId="6E077CF8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CE1945">
              <w:rPr>
                <w:rFonts w:ascii="Arial" w:hAnsi="Arial" w:cs="Arial"/>
              </w:rPr>
              <w:t>ome modification</w:t>
            </w:r>
          </w:p>
          <w:p w14:paraId="30523567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Goods and equipment</w:t>
            </w:r>
          </w:p>
          <w:p w14:paraId="5CD76BD6" w14:textId="77777777" w:rsidR="00B526FC" w:rsidRPr="002F397F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</w:pPr>
            <w:r>
              <w:rPr>
                <w:rFonts w:ascii="Arial" w:hAnsi="Arial" w:cs="Arial"/>
              </w:rPr>
              <w:t>Home maintenance.</w:t>
            </w:r>
          </w:p>
        </w:tc>
      </w:tr>
      <w:tr w:rsidR="00B526FC" w:rsidRPr="005C2DDB" w14:paraId="3B172CC5" w14:textId="77777777" w:rsidTr="004D2A89">
        <w:tc>
          <w:tcPr>
            <w:tcW w:w="4090" w:type="dxa"/>
            <w:vMerge/>
          </w:tcPr>
          <w:p w14:paraId="69B4E515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5BC54C91" w14:textId="77777777" w:rsidR="00B526FC" w:rsidRPr="001764C8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424D24">
              <w:rPr>
                <w:rFonts w:ascii="Arial" w:hAnsi="Arial" w:cs="Arial"/>
              </w:rPr>
              <w:t xml:space="preserve">Meals </w:t>
            </w:r>
            <w:r>
              <w:rPr>
                <w:rFonts w:ascii="Arial" w:hAnsi="Arial" w:cs="Arial"/>
              </w:rPr>
              <w:t>(received at home, centre or other)</w:t>
            </w:r>
          </w:p>
        </w:tc>
      </w:tr>
      <w:tr w:rsidR="00B526FC" w:rsidRPr="005C2DDB" w14:paraId="236CA40B" w14:textId="77777777" w:rsidTr="004D2A89">
        <w:tc>
          <w:tcPr>
            <w:tcW w:w="4090" w:type="dxa"/>
            <w:vMerge/>
          </w:tcPr>
          <w:p w14:paraId="031D5018" w14:textId="77777777" w:rsidR="00B526FC" w:rsidRPr="004C502C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169669FC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</w:p>
        </w:tc>
      </w:tr>
      <w:tr w:rsidR="00B526FC" w:rsidRPr="005C2DDB" w14:paraId="0C444C7B" w14:textId="77777777" w:rsidTr="004D2A89">
        <w:tc>
          <w:tcPr>
            <w:tcW w:w="4090" w:type="dxa"/>
            <w:vMerge/>
          </w:tcPr>
          <w:p w14:paraId="19DE0D05" w14:textId="77777777" w:rsidR="00B526FC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76A6362E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CE1945">
              <w:rPr>
                <w:rFonts w:ascii="Arial" w:hAnsi="Arial" w:cs="Arial"/>
              </w:rPr>
              <w:t xml:space="preserve">Service </w:t>
            </w:r>
            <w:r>
              <w:rPr>
                <w:rFonts w:ascii="Arial" w:hAnsi="Arial" w:cs="Arial"/>
              </w:rPr>
              <w:t>system development:</w:t>
            </w:r>
          </w:p>
          <w:p w14:paraId="617979D8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Information, education and training (</w:t>
            </w:r>
            <w:proofErr w:type="spellStart"/>
            <w:r>
              <w:rPr>
                <w:rFonts w:ascii="Arial" w:hAnsi="Arial" w:cs="Arial"/>
              </w:rPr>
              <w:t>statewide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B526FC" w:rsidRPr="005C2DDB" w14:paraId="430EE537" w14:textId="77777777" w:rsidTr="004D2A89">
        <w:tc>
          <w:tcPr>
            <w:tcW w:w="4090" w:type="dxa"/>
            <w:vMerge/>
          </w:tcPr>
          <w:p w14:paraId="3336CB93" w14:textId="77777777" w:rsidR="00B526FC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582C856A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  <w:p w14:paraId="3F072A7F" w14:textId="77777777" w:rsidR="00B526FC" w:rsidRPr="003F1A89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 xml:space="preserve">Purchase of </w:t>
            </w:r>
            <w:r>
              <w:rPr>
                <w:rFonts w:ascii="Arial" w:hAnsi="Arial" w:cs="Arial"/>
              </w:rPr>
              <w:t xml:space="preserve">vacant land </w:t>
            </w:r>
            <w:r w:rsidRPr="003F1A89">
              <w:rPr>
                <w:rFonts w:ascii="Arial" w:hAnsi="Arial" w:cs="Arial"/>
              </w:rPr>
              <w:t>or premises</w:t>
            </w:r>
            <w:r>
              <w:rPr>
                <w:rFonts w:ascii="Arial" w:hAnsi="Arial" w:cs="Arial"/>
              </w:rPr>
              <w:t xml:space="preserve"> for service delivery</w:t>
            </w:r>
          </w:p>
          <w:p w14:paraId="10F60EB3" w14:textId="77777777" w:rsidR="00B526FC" w:rsidRPr="003F1A89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>Construction</w:t>
            </w:r>
            <w:r>
              <w:rPr>
                <w:rFonts w:ascii="Arial" w:hAnsi="Arial" w:cs="Arial"/>
              </w:rPr>
              <w:t xml:space="preserve"> of service delivery premises</w:t>
            </w:r>
          </w:p>
          <w:p w14:paraId="4A9EA438" w14:textId="77777777" w:rsidR="00B526FC" w:rsidRPr="00CE1945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>Modification</w:t>
            </w:r>
            <w:r>
              <w:rPr>
                <w:rFonts w:ascii="Arial" w:hAnsi="Arial" w:cs="Arial"/>
              </w:rPr>
              <w:t xml:space="preserve"> of service delivery premises.</w:t>
            </w:r>
          </w:p>
        </w:tc>
      </w:tr>
    </w:tbl>
    <w:p w14:paraId="2D7C45E6" w14:textId="77777777" w:rsidR="00B526FC" w:rsidRDefault="00B526FC" w:rsidP="00B526FC">
      <w:r>
        <w:br w:type="page"/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4087"/>
        <w:gridCol w:w="4214"/>
      </w:tblGrid>
      <w:tr w:rsidR="00B526FC" w:rsidRPr="005C2DDB" w14:paraId="2EF47FCC" w14:textId="77777777" w:rsidTr="004D2A89">
        <w:tc>
          <w:tcPr>
            <w:tcW w:w="4090" w:type="dxa"/>
          </w:tcPr>
          <w:p w14:paraId="13925702" w14:textId="77777777" w:rsidR="00B526FC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Queensland Community Support Scheme</w:t>
            </w:r>
          </w:p>
        </w:tc>
        <w:tc>
          <w:tcPr>
            <w:tcW w:w="4217" w:type="dxa"/>
          </w:tcPr>
          <w:p w14:paraId="7020A205" w14:textId="77777777" w:rsidR="00B526FC" w:rsidRDefault="00B526FC" w:rsidP="004D2A8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33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In-Home Supports</w:t>
            </w:r>
          </w:p>
        </w:tc>
      </w:tr>
      <w:tr w:rsidR="00B526FC" w:rsidRPr="005C2DDB" w14:paraId="7357E89E" w14:textId="77777777" w:rsidTr="004D2A89">
        <w:tc>
          <w:tcPr>
            <w:tcW w:w="4090" w:type="dxa"/>
          </w:tcPr>
          <w:p w14:paraId="74D770D3" w14:textId="77777777" w:rsidR="00B526FC" w:rsidRDefault="00B526FC" w:rsidP="004D2A89">
            <w:pPr>
              <w:spacing w:before="60" w:after="60"/>
              <w:ind w:left="284"/>
              <w:rPr>
                <w:rFonts w:cs="Arial"/>
              </w:rPr>
            </w:pPr>
          </w:p>
        </w:tc>
        <w:tc>
          <w:tcPr>
            <w:tcW w:w="4217" w:type="dxa"/>
          </w:tcPr>
          <w:p w14:paraId="081045F1" w14:textId="77777777" w:rsidR="00B526FC" w:rsidRDefault="00B526FC" w:rsidP="004D2A8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Connection Supports</w:t>
            </w:r>
          </w:p>
        </w:tc>
      </w:tr>
      <w:tr w:rsidR="00B526FC" w:rsidRPr="005C2DDB" w14:paraId="01806F53" w14:textId="77777777" w:rsidTr="004D2A89">
        <w:tc>
          <w:tcPr>
            <w:tcW w:w="4090" w:type="dxa"/>
          </w:tcPr>
          <w:p w14:paraId="0E83ECD6" w14:textId="77777777" w:rsidR="00B526FC" w:rsidRDefault="00B526FC" w:rsidP="004D2A89">
            <w:pPr>
              <w:spacing w:before="60" w:after="60"/>
              <w:ind w:left="284"/>
              <w:rPr>
                <w:rFonts w:cs="Arial"/>
              </w:rPr>
            </w:pPr>
          </w:p>
        </w:tc>
        <w:tc>
          <w:tcPr>
            <w:tcW w:w="4217" w:type="dxa"/>
          </w:tcPr>
          <w:p w14:paraId="762195E5" w14:textId="77777777" w:rsidR="00B526FC" w:rsidRDefault="00B526FC" w:rsidP="004D2A8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Assessment and Referral</w:t>
            </w:r>
          </w:p>
        </w:tc>
      </w:tr>
    </w:tbl>
    <w:p w14:paraId="373B83D1" w14:textId="77777777" w:rsidR="00B526FC" w:rsidRPr="00965842" w:rsidRDefault="00B526FC" w:rsidP="00B526FC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b/>
        </w:rPr>
      </w:pPr>
      <w:r w:rsidRPr="00965842">
        <w:rPr>
          <w:rFonts w:ascii="Arial" w:hAnsi="Arial" w:cs="Arial"/>
          <w:b/>
        </w:rPr>
        <w:t>Declaration</w:t>
      </w:r>
    </w:p>
    <w:p w14:paraId="013CB967" w14:textId="77777777" w:rsidR="00B526FC" w:rsidRPr="00653337" w:rsidRDefault="00B526FC" w:rsidP="00B526FC">
      <w:pPr>
        <w:ind w:left="720"/>
        <w:rPr>
          <w:rFonts w:cs="Arial"/>
        </w:rPr>
      </w:pPr>
      <w:r w:rsidRPr="00653337">
        <w:rPr>
          <w:rFonts w:cs="Arial"/>
        </w:rPr>
        <w:t xml:space="preserve">The funding is declared to be funding to which the </w:t>
      </w:r>
      <w:r w:rsidRPr="00653337">
        <w:rPr>
          <w:rFonts w:cs="Arial"/>
          <w:i/>
        </w:rPr>
        <w:t>Community Services Act 2007</w:t>
      </w:r>
      <w:r w:rsidRPr="00653337">
        <w:rPr>
          <w:rFonts w:cs="Arial"/>
        </w:rPr>
        <w:t xml:space="preserve"> applies.</w:t>
      </w:r>
    </w:p>
    <w:p w14:paraId="11A16682" w14:textId="77777777" w:rsidR="00B526FC" w:rsidRPr="00647B81" w:rsidRDefault="00B526FC" w:rsidP="00B526FC">
      <w:pPr>
        <w:pStyle w:val="Heading1"/>
      </w:pPr>
    </w:p>
    <w:p w14:paraId="77E644A5" w14:textId="77777777" w:rsidR="00B526FC" w:rsidRDefault="00B526FC" w:rsidP="00B526FC">
      <w:pPr>
        <w:spacing w:line="200" w:lineRule="atLeast"/>
        <w:ind w:left="869"/>
        <w:rPr>
          <w:rFonts w:eastAsia="Arial" w:cs="Arial"/>
          <w:sz w:val="20"/>
          <w:szCs w:val="20"/>
        </w:rPr>
      </w:pPr>
      <w:r>
        <w:rPr>
          <w:rFonts w:eastAsia="Arial" w:cs="Arial"/>
          <w:noProof/>
          <w:sz w:val="20"/>
          <w:szCs w:val="20"/>
          <w:lang w:val="en-AU" w:eastAsia="en-AU"/>
        </w:rPr>
        <w:drawing>
          <wp:inline distT="0" distB="0" distL="0" distR="0" wp14:anchorId="03DFD79B" wp14:editId="3D5EFB86">
            <wp:extent cx="1202541" cy="5993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541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454DB" w14:textId="77777777" w:rsidR="00B526FC" w:rsidRDefault="00B526FC" w:rsidP="00B526FC">
      <w:pPr>
        <w:spacing w:before="9"/>
        <w:rPr>
          <w:rFonts w:eastAsia="Arial" w:cs="Arial"/>
          <w:sz w:val="20"/>
          <w:szCs w:val="20"/>
        </w:rPr>
      </w:pPr>
    </w:p>
    <w:p w14:paraId="6D982ECC" w14:textId="77777777" w:rsidR="00B526FC" w:rsidRDefault="00B526FC" w:rsidP="00B526FC">
      <w:pPr>
        <w:spacing w:line="252" w:lineRule="exact"/>
        <w:ind w:left="868"/>
        <w:rPr>
          <w:b/>
          <w:spacing w:val="-1"/>
        </w:rPr>
      </w:pPr>
      <w:r w:rsidRPr="004C5396">
        <w:rPr>
          <w:b/>
          <w:spacing w:val="-1"/>
        </w:rPr>
        <w:t xml:space="preserve">Coralee O’Rourke MP </w:t>
      </w:r>
    </w:p>
    <w:p w14:paraId="02482EC4" w14:textId="77777777" w:rsidR="00B526FC" w:rsidRPr="004C5396" w:rsidRDefault="00B526FC" w:rsidP="00B526FC">
      <w:pPr>
        <w:spacing w:line="252" w:lineRule="exact"/>
        <w:ind w:left="868"/>
        <w:rPr>
          <w:b/>
          <w:spacing w:val="-1"/>
        </w:rPr>
      </w:pPr>
      <w:r w:rsidRPr="004C5396">
        <w:rPr>
          <w:b/>
          <w:spacing w:val="-1"/>
        </w:rPr>
        <w:t>Minister for Communities and</w:t>
      </w:r>
    </w:p>
    <w:p w14:paraId="2636C2FC" w14:textId="77777777" w:rsidR="00B526FC" w:rsidRDefault="00B526FC" w:rsidP="00B526FC">
      <w:pPr>
        <w:spacing w:line="252" w:lineRule="exact"/>
        <w:ind w:left="868"/>
        <w:rPr>
          <w:rFonts w:eastAsia="Arial" w:cs="Arial"/>
        </w:rPr>
      </w:pPr>
      <w:r>
        <w:rPr>
          <w:b/>
          <w:spacing w:val="-1"/>
        </w:rPr>
        <w:t>Minister for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Disability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and</w:t>
      </w:r>
      <w:r>
        <w:rPr>
          <w:b/>
        </w:rPr>
        <w:t xml:space="preserve"> </w:t>
      </w:r>
      <w:r>
        <w:rPr>
          <w:b/>
          <w:spacing w:val="-1"/>
        </w:rPr>
        <w:t>Seniors</w:t>
      </w:r>
    </w:p>
    <w:p w14:paraId="1DE316B7" w14:textId="77777777" w:rsidR="00B526FC" w:rsidRDefault="00B526FC" w:rsidP="00B526FC">
      <w:pPr>
        <w:spacing w:before="7"/>
        <w:rPr>
          <w:rFonts w:eastAsia="Arial" w:cs="Arial"/>
          <w:b/>
          <w:bCs/>
          <w:sz w:val="25"/>
          <w:szCs w:val="25"/>
        </w:rPr>
      </w:pPr>
    </w:p>
    <w:p w14:paraId="2BEB3ACE" w14:textId="77777777" w:rsidR="00B526FC" w:rsidRDefault="00B526FC" w:rsidP="00B526FC">
      <w:pPr>
        <w:pStyle w:val="BodyText"/>
        <w:tabs>
          <w:tab w:val="left" w:pos="1506"/>
          <w:tab w:val="left" w:pos="2058"/>
          <w:tab w:val="left" w:pos="2423"/>
        </w:tabs>
        <w:spacing w:before="0"/>
        <w:ind w:left="956" w:firstLine="0"/>
      </w:pPr>
      <w:r>
        <w:rPr>
          <w:spacing w:val="-1"/>
        </w:rPr>
        <w:t>12</w:t>
      </w:r>
      <w:r>
        <w:rPr>
          <w:spacing w:val="-1"/>
        </w:rPr>
        <w:tab/>
      </w:r>
      <w:r>
        <w:rPr>
          <w:w w:val="95"/>
        </w:rPr>
        <w:t>/</w:t>
      </w:r>
      <w:r>
        <w:rPr>
          <w:w w:val="95"/>
        </w:rPr>
        <w:tab/>
        <w:t>6</w:t>
      </w:r>
      <w:r>
        <w:rPr>
          <w:w w:val="95"/>
        </w:rPr>
        <w:tab/>
      </w:r>
      <w:r>
        <w:t xml:space="preserve">/   </w:t>
      </w:r>
      <w:r>
        <w:rPr>
          <w:spacing w:val="-1"/>
        </w:rPr>
        <w:t>2019</w:t>
      </w:r>
    </w:p>
    <w:p w14:paraId="7A3BBFE2" w14:textId="77777777" w:rsidR="00B526FC" w:rsidRDefault="00B526FC" w:rsidP="00B526FC">
      <w:pPr>
        <w:rPr>
          <w:rFonts w:eastAsia="Arial" w:cs="Arial"/>
          <w:sz w:val="20"/>
          <w:szCs w:val="20"/>
        </w:rPr>
      </w:pPr>
    </w:p>
    <w:p w14:paraId="613D3324" w14:textId="77777777" w:rsidR="00B526FC" w:rsidRDefault="00B526FC" w:rsidP="00B526FC">
      <w:pPr>
        <w:spacing w:before="1"/>
        <w:rPr>
          <w:rFonts w:eastAsia="Arial" w:cs="Arial"/>
          <w:sz w:val="28"/>
          <w:szCs w:val="28"/>
        </w:rPr>
      </w:pPr>
    </w:p>
    <w:p w14:paraId="3623377A" w14:textId="77777777" w:rsidR="00647B81" w:rsidRPr="00F16C12" w:rsidRDefault="00647B81" w:rsidP="0014074B"/>
    <w:sectPr w:rsidR="00647B81" w:rsidRPr="00F16C12" w:rsidSect="00B52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77" w:right="1440" w:bottom="222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3B221" w14:textId="77777777" w:rsidR="008F5BDA" w:rsidRDefault="008F5BDA" w:rsidP="0014074B">
      <w:r>
        <w:separator/>
      </w:r>
    </w:p>
  </w:endnote>
  <w:endnote w:type="continuationSeparator" w:id="0">
    <w:p w14:paraId="08EAC7F8" w14:textId="77777777" w:rsidR="008F5BDA" w:rsidRDefault="008F5BDA" w:rsidP="001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CE28" w14:textId="77777777" w:rsidR="00B526FC" w:rsidRDefault="00B5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5311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1B759" w14:textId="72C60E4A" w:rsidR="00B526FC" w:rsidRDefault="00B526FC" w:rsidP="00B5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E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552305" w14:textId="77777777" w:rsidR="00B526FC" w:rsidRDefault="00B52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BAD48" w14:textId="77777777" w:rsidR="00B526FC" w:rsidRDefault="00B5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09397" w14:textId="77777777" w:rsidR="008F5BDA" w:rsidRDefault="008F5BDA" w:rsidP="0014074B">
      <w:r>
        <w:separator/>
      </w:r>
    </w:p>
  </w:footnote>
  <w:footnote w:type="continuationSeparator" w:id="0">
    <w:p w14:paraId="17B015BD" w14:textId="77777777" w:rsidR="008F5BDA" w:rsidRDefault="008F5BDA" w:rsidP="0014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FDAC7" w14:textId="77777777" w:rsidR="00B526FC" w:rsidRDefault="00B52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AF8F" w14:textId="12F44053" w:rsidR="00647B81" w:rsidRDefault="00F16C12" w:rsidP="00B526FC">
    <w:pPr>
      <w:jc w:val="right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05468EE" wp14:editId="63FBCF28">
          <wp:simplePos x="0" y="0"/>
          <wp:positionH relativeFrom="column">
            <wp:posOffset>-904240</wp:posOffset>
          </wp:positionH>
          <wp:positionV relativeFrom="paragraph">
            <wp:posOffset>-427355</wp:posOffset>
          </wp:positionV>
          <wp:extent cx="7546207" cy="10665919"/>
          <wp:effectExtent l="0" t="0" r="0" b="2540"/>
          <wp:wrapNone/>
          <wp:docPr id="8" name="Picture 8" descr="Corporate look and feel in the bottom left hand corner of the page. It includes a swirl of aqua, blue, pink and purple. There is no content in this image." title="Corporate look and f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015_Fact Sheet_Portrait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07" cy="10665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6FC">
      <w:rPr>
        <w:noProof/>
        <w:lang w:val="en-AU" w:eastAsia="en-AU"/>
      </w:rPr>
      <w:t>Funding Declaration dated 12 June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369E" w14:textId="1591763D" w:rsidR="00647B81" w:rsidRDefault="00F16C12" w:rsidP="0014074B"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331A500F" wp14:editId="29BEC26A">
          <wp:simplePos x="0" y="0"/>
          <wp:positionH relativeFrom="column">
            <wp:posOffset>-894080</wp:posOffset>
          </wp:positionH>
          <wp:positionV relativeFrom="paragraph">
            <wp:posOffset>-438150</wp:posOffset>
          </wp:positionV>
          <wp:extent cx="7538599" cy="10655166"/>
          <wp:effectExtent l="0" t="0" r="5715" b="0"/>
          <wp:wrapNone/>
          <wp:docPr id="9" name="Picture 9" descr="Corporate look and feel in the top right hand corner includes a section of pink, purple, blue and aqua swirl. The Queensland Government crest is in the bottom right hand corner in black. There is no content in this image." title="Corporate look and f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-015_Fact Sheet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599" cy="10655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3A070" w14:textId="77777777" w:rsidR="00B526FC" w:rsidRDefault="00B526FC" w:rsidP="0014074B"/>
  <w:p w14:paraId="4CDECEBD" w14:textId="77777777" w:rsidR="00B526FC" w:rsidRDefault="00B526FC" w:rsidP="0014074B"/>
  <w:p w14:paraId="1AAE11CA" w14:textId="77777777" w:rsidR="00B526FC" w:rsidRDefault="00B526FC" w:rsidP="0014074B"/>
  <w:p w14:paraId="22ED1FCB" w14:textId="77777777" w:rsidR="00B526FC" w:rsidRDefault="00B526FC" w:rsidP="0014074B"/>
  <w:p w14:paraId="7DE96511" w14:textId="77777777" w:rsidR="00B526FC" w:rsidRDefault="00B526FC" w:rsidP="0014074B"/>
  <w:p w14:paraId="7DD73176" w14:textId="77777777" w:rsidR="00B526FC" w:rsidRDefault="00B526FC" w:rsidP="0014074B"/>
  <w:p w14:paraId="43917879" w14:textId="77777777" w:rsidR="00B526FC" w:rsidRDefault="00B526FC" w:rsidP="0014074B"/>
  <w:p w14:paraId="3EC7967E" w14:textId="77777777" w:rsidR="00B526FC" w:rsidRDefault="00B526FC" w:rsidP="0014074B"/>
  <w:p w14:paraId="09E54621" w14:textId="77777777" w:rsidR="00B526FC" w:rsidRDefault="00B526FC" w:rsidP="0014074B"/>
  <w:p w14:paraId="3BC0181C" w14:textId="77777777" w:rsidR="00B526FC" w:rsidRDefault="00B526FC" w:rsidP="0014074B"/>
  <w:p w14:paraId="5369C5E2" w14:textId="77777777" w:rsidR="00B526FC" w:rsidRDefault="00B526FC" w:rsidP="001407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10D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E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C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C6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8A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824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02C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BEB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CE9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60B6"/>
    <w:multiLevelType w:val="hybridMultilevel"/>
    <w:tmpl w:val="A078B550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3A3363E"/>
    <w:multiLevelType w:val="hybridMultilevel"/>
    <w:tmpl w:val="3290210A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0C8039A9"/>
    <w:multiLevelType w:val="hybridMultilevel"/>
    <w:tmpl w:val="A078B550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0D134537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26B4D22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12F0D05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FC19BA"/>
    <w:multiLevelType w:val="hybridMultilevel"/>
    <w:tmpl w:val="0942A6DC"/>
    <w:lvl w:ilvl="0" w:tplc="0C09001B">
      <w:start w:val="1"/>
      <w:numFmt w:val="lowerRoman"/>
      <w:lvlText w:val="%1."/>
      <w:lvlJc w:val="right"/>
      <w:pPr>
        <w:ind w:left="862" w:hanging="360"/>
      </w:p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>
      <w:start w:val="1"/>
      <w:numFmt w:val="decimal"/>
      <w:lvlText w:val="%4."/>
      <w:lvlJc w:val="left"/>
      <w:pPr>
        <w:ind w:left="3022" w:hanging="360"/>
      </w:pPr>
    </w:lvl>
    <w:lvl w:ilvl="4" w:tplc="0C090019">
      <w:start w:val="1"/>
      <w:numFmt w:val="lowerLetter"/>
      <w:lvlText w:val="%5."/>
      <w:lvlJc w:val="left"/>
      <w:pPr>
        <w:ind w:left="3742" w:hanging="360"/>
      </w:pPr>
    </w:lvl>
    <w:lvl w:ilvl="5" w:tplc="0C09001B">
      <w:start w:val="1"/>
      <w:numFmt w:val="lowerRoman"/>
      <w:lvlText w:val="%6."/>
      <w:lvlJc w:val="right"/>
      <w:pPr>
        <w:ind w:left="4462" w:hanging="180"/>
      </w:pPr>
    </w:lvl>
    <w:lvl w:ilvl="6" w:tplc="0C09000F">
      <w:start w:val="1"/>
      <w:numFmt w:val="decimal"/>
      <w:lvlText w:val="%7."/>
      <w:lvlJc w:val="left"/>
      <w:pPr>
        <w:ind w:left="5182" w:hanging="360"/>
      </w:pPr>
    </w:lvl>
    <w:lvl w:ilvl="7" w:tplc="0C090019">
      <w:start w:val="1"/>
      <w:numFmt w:val="lowerLetter"/>
      <w:lvlText w:val="%8."/>
      <w:lvlJc w:val="left"/>
      <w:pPr>
        <w:ind w:left="5902" w:hanging="360"/>
      </w:pPr>
    </w:lvl>
    <w:lvl w:ilvl="8" w:tplc="0C09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C75F39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8F70858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9DF2FBF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D87592F"/>
    <w:multiLevelType w:val="hybridMultilevel"/>
    <w:tmpl w:val="440E4356"/>
    <w:lvl w:ilvl="0" w:tplc="B21EAA9C">
      <w:start w:val="1"/>
      <w:numFmt w:val="decimal"/>
      <w:lvlText w:val="%1"/>
      <w:lvlJc w:val="left"/>
      <w:pPr>
        <w:ind w:left="872" w:hanging="356"/>
      </w:pPr>
      <w:rPr>
        <w:rFonts w:ascii="Arial" w:eastAsia="Arial" w:hAnsi="Arial" w:hint="default"/>
        <w:b/>
        <w:bCs/>
        <w:sz w:val="22"/>
        <w:szCs w:val="22"/>
      </w:rPr>
    </w:lvl>
    <w:lvl w:ilvl="1" w:tplc="C2D26558">
      <w:start w:val="1"/>
      <w:numFmt w:val="bullet"/>
      <w:lvlText w:val="•"/>
      <w:lvlJc w:val="left"/>
      <w:pPr>
        <w:ind w:left="1720" w:hanging="356"/>
      </w:pPr>
      <w:rPr>
        <w:rFonts w:hint="default"/>
      </w:rPr>
    </w:lvl>
    <w:lvl w:ilvl="2" w:tplc="606CA504">
      <w:start w:val="1"/>
      <w:numFmt w:val="bullet"/>
      <w:lvlText w:val="•"/>
      <w:lvlJc w:val="left"/>
      <w:pPr>
        <w:ind w:left="2567" w:hanging="356"/>
      </w:pPr>
      <w:rPr>
        <w:rFonts w:hint="default"/>
      </w:rPr>
    </w:lvl>
    <w:lvl w:ilvl="3" w:tplc="1DCC779E">
      <w:start w:val="1"/>
      <w:numFmt w:val="bullet"/>
      <w:lvlText w:val="•"/>
      <w:lvlJc w:val="left"/>
      <w:pPr>
        <w:ind w:left="3414" w:hanging="356"/>
      </w:pPr>
      <w:rPr>
        <w:rFonts w:hint="default"/>
      </w:rPr>
    </w:lvl>
    <w:lvl w:ilvl="4" w:tplc="61382D4A">
      <w:start w:val="1"/>
      <w:numFmt w:val="bullet"/>
      <w:lvlText w:val="•"/>
      <w:lvlJc w:val="left"/>
      <w:pPr>
        <w:ind w:left="4262" w:hanging="356"/>
      </w:pPr>
      <w:rPr>
        <w:rFonts w:hint="default"/>
      </w:rPr>
    </w:lvl>
    <w:lvl w:ilvl="5" w:tplc="BD82D4D8">
      <w:start w:val="1"/>
      <w:numFmt w:val="bullet"/>
      <w:lvlText w:val="•"/>
      <w:lvlJc w:val="left"/>
      <w:pPr>
        <w:ind w:left="5109" w:hanging="356"/>
      </w:pPr>
      <w:rPr>
        <w:rFonts w:hint="default"/>
      </w:rPr>
    </w:lvl>
    <w:lvl w:ilvl="6" w:tplc="F93652F6">
      <w:start w:val="1"/>
      <w:numFmt w:val="bullet"/>
      <w:lvlText w:val="•"/>
      <w:lvlJc w:val="left"/>
      <w:pPr>
        <w:ind w:left="5956" w:hanging="356"/>
      </w:pPr>
      <w:rPr>
        <w:rFonts w:hint="default"/>
      </w:rPr>
    </w:lvl>
    <w:lvl w:ilvl="7" w:tplc="24E484A6">
      <w:start w:val="1"/>
      <w:numFmt w:val="bullet"/>
      <w:lvlText w:val="•"/>
      <w:lvlJc w:val="left"/>
      <w:pPr>
        <w:ind w:left="6804" w:hanging="356"/>
      </w:pPr>
      <w:rPr>
        <w:rFonts w:hint="default"/>
      </w:rPr>
    </w:lvl>
    <w:lvl w:ilvl="8" w:tplc="540E0368">
      <w:start w:val="1"/>
      <w:numFmt w:val="bullet"/>
      <w:lvlText w:val="•"/>
      <w:lvlJc w:val="left"/>
      <w:pPr>
        <w:ind w:left="7651" w:hanging="356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09"/>
    <w:rsid w:val="000333F4"/>
    <w:rsid w:val="000B78D4"/>
    <w:rsid w:val="0014074B"/>
    <w:rsid w:val="00165363"/>
    <w:rsid w:val="001E1304"/>
    <w:rsid w:val="0047430C"/>
    <w:rsid w:val="00481543"/>
    <w:rsid w:val="004A57B3"/>
    <w:rsid w:val="005F04B8"/>
    <w:rsid w:val="00616A09"/>
    <w:rsid w:val="00617F2D"/>
    <w:rsid w:val="00625B49"/>
    <w:rsid w:val="00647B81"/>
    <w:rsid w:val="00677339"/>
    <w:rsid w:val="00682B04"/>
    <w:rsid w:val="006C281F"/>
    <w:rsid w:val="008F5BDA"/>
    <w:rsid w:val="009D560A"/>
    <w:rsid w:val="009F6EF1"/>
    <w:rsid w:val="00AD3453"/>
    <w:rsid w:val="00AD6A35"/>
    <w:rsid w:val="00B16D9B"/>
    <w:rsid w:val="00B526FC"/>
    <w:rsid w:val="00BE6E10"/>
    <w:rsid w:val="00E07E2C"/>
    <w:rsid w:val="00E403E6"/>
    <w:rsid w:val="00EC0769"/>
    <w:rsid w:val="00F1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1520F25"/>
  <w14:defaultImageDpi w14:val="300"/>
  <w15:docId w15:val="{42B43049-9224-A346-8CB5-1A5D841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74B"/>
    <w:pPr>
      <w:contextualSpacing/>
      <w:jc w:val="both"/>
    </w:pPr>
    <w:rPr>
      <w:rFonts w:ascii="Arial" w:hAnsi="Arial"/>
      <w:color w:val="000000" w:themeColor="text1"/>
      <w:sz w:val="22"/>
      <w:szCs w:val="22"/>
    </w:rPr>
  </w:style>
  <w:style w:type="paragraph" w:styleId="Heading1">
    <w:name w:val="heading 1"/>
    <w:basedOn w:val="ListBullet"/>
    <w:next w:val="Normal"/>
    <w:link w:val="Heading1Char"/>
    <w:uiPriority w:val="9"/>
    <w:qFormat/>
    <w:rsid w:val="00625B49"/>
    <w:pPr>
      <w:numPr>
        <w:numId w:val="0"/>
      </w:numPr>
      <w:spacing w:line="360" w:lineRule="auto"/>
      <w:outlineLvl w:val="0"/>
    </w:pPr>
    <w:rPr>
      <w:noProof/>
      <w:sz w:val="36"/>
      <w:szCs w:val="36"/>
    </w:rPr>
  </w:style>
  <w:style w:type="paragraph" w:styleId="Heading2">
    <w:name w:val="heading 2"/>
    <w:basedOn w:val="ListBullet"/>
    <w:next w:val="Normal"/>
    <w:link w:val="Heading2Char"/>
    <w:uiPriority w:val="9"/>
    <w:unhideWhenUsed/>
    <w:qFormat/>
    <w:rsid w:val="00625B49"/>
    <w:pPr>
      <w:numPr>
        <w:numId w:val="0"/>
      </w:numPr>
      <w:spacing w:line="360" w:lineRule="auto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453"/>
    <w:rPr>
      <w:rFonts w:ascii="Arial" w:hAnsi="Arial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6A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A09"/>
  </w:style>
  <w:style w:type="paragraph" w:styleId="BalloonText">
    <w:name w:val="Balloon Text"/>
    <w:basedOn w:val="Normal"/>
    <w:link w:val="BalloonTextChar"/>
    <w:uiPriority w:val="99"/>
    <w:semiHidden/>
    <w:unhideWhenUsed/>
    <w:rsid w:val="00616A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0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C28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Bullet">
    <w:name w:val="List Bullet"/>
    <w:basedOn w:val="Normal"/>
    <w:uiPriority w:val="99"/>
    <w:unhideWhenUsed/>
    <w:rsid w:val="00E07E2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25B49"/>
    <w:rPr>
      <w:rFonts w:ascii="Arial" w:hAnsi="Arial"/>
      <w:noProof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25B49"/>
    <w:rPr>
      <w:rFonts w:ascii="Arial" w:hAnsi="Arial"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074B"/>
    <w:rPr>
      <w:color w:val="002060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4074B"/>
    <w:rPr>
      <w:rFonts w:ascii="Arial" w:hAnsi="Arial"/>
      <w:color w:val="002060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B49"/>
    <w:rPr>
      <w:color w:val="00206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25B49"/>
    <w:rPr>
      <w:rFonts w:ascii="Arial" w:hAnsi="Arial"/>
      <w:color w:val="002060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B526FC"/>
    <w:pPr>
      <w:widowControl w:val="0"/>
      <w:spacing w:before="59"/>
      <w:ind w:left="712" w:hanging="286"/>
      <w:contextualSpacing w:val="0"/>
      <w:jc w:val="left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526FC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526FC"/>
    <w:pPr>
      <w:widowControl w:val="0"/>
      <w:contextualSpacing w:val="0"/>
      <w:jc w:val="left"/>
    </w:pPr>
    <w:rPr>
      <w:rFonts w:asciiTheme="minorHAnsi" w:eastAsiaTheme="minorHAnsi" w:hAnsiTheme="minorHAnsi"/>
      <w:color w:val="auto"/>
    </w:rPr>
  </w:style>
  <w:style w:type="paragraph" w:styleId="ListParagraph">
    <w:name w:val="List Paragraph"/>
    <w:basedOn w:val="Normal"/>
    <w:uiPriority w:val="34"/>
    <w:qFormat/>
    <w:rsid w:val="00B526FC"/>
    <w:pPr>
      <w:spacing w:after="200" w:line="276" w:lineRule="auto"/>
      <w:ind w:left="720"/>
      <w:jc w:val="left"/>
    </w:pPr>
    <w:rPr>
      <w:rFonts w:asciiTheme="minorHAnsi" w:eastAsiaTheme="minorHAnsi" w:hAnsiTheme="minorHAnsi"/>
      <w:color w:val="auto"/>
      <w:lang w:val="en-AU"/>
    </w:rPr>
  </w:style>
  <w:style w:type="table" w:styleId="TableGrid">
    <w:name w:val="Table Grid"/>
    <w:basedOn w:val="TableNormal"/>
    <w:uiPriority w:val="59"/>
    <w:rsid w:val="00B526FC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26FC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63B04-2871-4492-B588-3F22481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641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Declaration</vt:lpstr>
    </vt:vector>
  </TitlesOfParts>
  <Manager/>
  <Company/>
  <LinksUpToDate>false</LinksUpToDate>
  <CharactersWithSpaces>4292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Declared Funding</dc:title>
  <dc:subject>List of Declared Funding</dc:subject>
  <dc:creator>Queensland Government</dc:creator>
  <cp:keywords>List;Declared Funding</cp:keywords>
  <dc:description/>
  <cp:lastModifiedBy>Tanya R Campbell</cp:lastModifiedBy>
  <cp:revision>2</cp:revision>
  <dcterms:created xsi:type="dcterms:W3CDTF">2021-08-27T02:08:00Z</dcterms:created>
  <dcterms:modified xsi:type="dcterms:W3CDTF">2021-08-27T02:08:00Z</dcterms:modified>
  <cp:category/>
</cp:coreProperties>
</file>